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ПАМЯТКА</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по ключевым вопросам противодействия коррупции,</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b/>
          <w:bCs/>
          <w:color w:val="444444"/>
          <w:sz w:val="21"/>
          <w:szCs w:val="21"/>
          <w:bdr w:val="none" w:sz="0" w:space="0" w:color="auto" w:frame="1"/>
          <w:lang w:eastAsia="ru-RU"/>
        </w:rPr>
        <w:t>затрагивающим</w:t>
      </w:r>
      <w:proofErr w:type="gramEnd"/>
      <w:r w:rsidRPr="00866C56">
        <w:rPr>
          <w:rFonts w:ascii="Helvetica" w:eastAsia="Times New Roman" w:hAnsi="Helvetica" w:cs="Helvetica"/>
          <w:b/>
          <w:bCs/>
          <w:color w:val="444444"/>
          <w:sz w:val="21"/>
          <w:szCs w:val="21"/>
          <w:bdr w:val="none" w:sz="0" w:space="0" w:color="auto" w:frame="1"/>
          <w:lang w:eastAsia="ru-RU"/>
        </w:rPr>
        <w:t xml:space="preserve"> муниципальных служащих</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 xml:space="preserve">и </w:t>
      </w:r>
      <w:proofErr w:type="gramStart"/>
      <w:r w:rsidRPr="00866C56">
        <w:rPr>
          <w:rFonts w:ascii="Helvetica" w:eastAsia="Times New Roman" w:hAnsi="Helvetica" w:cs="Helvetica"/>
          <w:b/>
          <w:bCs/>
          <w:color w:val="444444"/>
          <w:sz w:val="21"/>
          <w:szCs w:val="21"/>
          <w:bdr w:val="none" w:sz="0" w:space="0" w:color="auto" w:frame="1"/>
          <w:lang w:eastAsia="ru-RU"/>
        </w:rPr>
        <w:t>предполагающих</w:t>
      </w:r>
      <w:proofErr w:type="gramEnd"/>
      <w:r w:rsidRPr="00866C56">
        <w:rPr>
          <w:rFonts w:ascii="Helvetica" w:eastAsia="Times New Roman" w:hAnsi="Helvetica" w:cs="Helvetica"/>
          <w:b/>
          <w:bCs/>
          <w:color w:val="444444"/>
          <w:sz w:val="21"/>
          <w:szCs w:val="21"/>
          <w:bdr w:val="none" w:sz="0" w:space="0" w:color="auto" w:frame="1"/>
          <w:lang w:eastAsia="ru-RU"/>
        </w:rPr>
        <w:t xml:space="preserve"> взаимодействие</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муниципального служащего</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с органом местного самоуправления</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Необходимость искоренения коррупции обусловлена крайне высокой степенью общественной опасности данного социального явления. В результате совершения должностными лицами коррупционных правонарушений существенно снижается эффективность деятельности местных органов власти, ущемляются права и законные интересы граждан, организаций, общества и государства в целом.</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Данная памятка разработана в целях исключения и профилактики проявлений коррупционного характера в отношении муниципальных служащих при осуществлении ими своих должностных обязанностей и посвящена, в том числе вопросам урегулирования конфликта интересов на муниципальной службе.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Памятка разработана на основе документов, регулирующих вопросы муниципальной службы и противодействия коррупции.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b/>
          <w:bCs/>
          <w:color w:val="444444"/>
          <w:sz w:val="21"/>
          <w:szCs w:val="21"/>
          <w:u w:val="single"/>
          <w:bdr w:val="none" w:sz="0" w:space="0" w:color="auto" w:frame="1"/>
          <w:lang w:eastAsia="ru-RU"/>
        </w:rPr>
        <w:t>Коррупция:</w:t>
      </w:r>
      <w:r w:rsidRPr="00866C56">
        <w:rPr>
          <w:rFonts w:ascii="Helvetica" w:eastAsia="Times New Roman" w:hAnsi="Helvetica" w:cs="Helvetica"/>
          <w:color w:val="444444"/>
          <w:sz w:val="21"/>
          <w:szCs w:val="21"/>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u w:val="single"/>
          <w:bdr w:val="none" w:sz="0" w:space="0" w:color="auto" w:frame="1"/>
          <w:lang w:eastAsia="ru-RU"/>
        </w:rPr>
        <w:t>Противодействие коррупции</w:t>
      </w:r>
      <w:r w:rsidRPr="00866C56">
        <w:rPr>
          <w:rFonts w:ascii="Helvetica" w:eastAsia="Times New Roman" w:hAnsi="Helvetica" w:cs="Helvetica"/>
          <w:color w:val="444444"/>
          <w:sz w:val="21"/>
          <w:szCs w:val="21"/>
          <w:lang w:eastAsia="ru-RU"/>
        </w:rPr>
        <w:t xml:space="preserve">— </w:t>
      </w:r>
      <w:proofErr w:type="gramStart"/>
      <w:r w:rsidRPr="00866C56">
        <w:rPr>
          <w:rFonts w:ascii="Helvetica" w:eastAsia="Times New Roman" w:hAnsi="Helvetica" w:cs="Helvetica"/>
          <w:color w:val="444444"/>
          <w:sz w:val="21"/>
          <w:szCs w:val="21"/>
          <w:lang w:eastAsia="ru-RU"/>
        </w:rPr>
        <w:t>де</w:t>
      </w:r>
      <w:proofErr w:type="gramEnd"/>
      <w:r w:rsidRPr="00866C56">
        <w:rPr>
          <w:rFonts w:ascii="Helvetica" w:eastAsia="Times New Roman" w:hAnsi="Helvetica" w:cs="Helvetica"/>
          <w:color w:val="444444"/>
          <w:sz w:val="21"/>
          <w:szCs w:val="21"/>
          <w:lang w:eastAsia="ru-RU"/>
        </w:rPr>
        <w:t>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b/>
          <w:bCs/>
          <w:color w:val="444444"/>
          <w:sz w:val="21"/>
          <w:szCs w:val="21"/>
          <w:u w:val="single"/>
          <w:bdr w:val="none" w:sz="0" w:space="0" w:color="auto" w:frame="1"/>
          <w:lang w:eastAsia="ru-RU"/>
        </w:rPr>
        <w:t>Функции государственного, муниципального (административного) управления организацией</w:t>
      </w:r>
      <w:r w:rsidRPr="00866C56">
        <w:rPr>
          <w:rFonts w:ascii="Helvetica" w:eastAsia="Times New Roman" w:hAnsi="Helvetica" w:cs="Helvetica"/>
          <w:color w:val="444444"/>
          <w:sz w:val="21"/>
          <w:szCs w:val="21"/>
          <w:lang w:eastAsia="ru-RU"/>
        </w:rPr>
        <w:t>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u w:val="single"/>
          <w:bdr w:val="none" w:sz="0" w:space="0" w:color="auto" w:frame="1"/>
          <w:lang w:eastAsia="ru-RU"/>
        </w:rPr>
        <w:t>Коррупция может принимать различные формы:</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Злоупотребление своим положением</w:t>
      </w:r>
      <w:r w:rsidRPr="00866C56">
        <w:rPr>
          <w:rFonts w:ascii="Helvetica" w:eastAsia="Times New Roman" w:hAnsi="Helvetica" w:cs="Helvetica"/>
          <w:color w:val="444444"/>
          <w:sz w:val="21"/>
          <w:szCs w:val="21"/>
          <w:lang w:eastAsia="ru-RU"/>
        </w:rPr>
        <w:t>, использование полномочий, если они связаны с извлечением выгоды для себя или третьих лиц (различных групп, организаций, объединений, политических партий)</w:t>
      </w:r>
      <w:proofErr w:type="gramStart"/>
      <w:r w:rsidRPr="00866C56">
        <w:rPr>
          <w:rFonts w:ascii="Helvetica" w:eastAsia="Times New Roman" w:hAnsi="Helvetica" w:cs="Helvetica"/>
          <w:color w:val="444444"/>
          <w:sz w:val="21"/>
          <w:szCs w:val="21"/>
          <w:lang w:eastAsia="ru-RU"/>
        </w:rPr>
        <w:t>,д</w:t>
      </w:r>
      <w:proofErr w:type="gramEnd"/>
      <w:r w:rsidRPr="00866C56">
        <w:rPr>
          <w:rFonts w:ascii="Helvetica" w:eastAsia="Times New Roman" w:hAnsi="Helvetica" w:cs="Helvetica"/>
          <w:color w:val="444444"/>
          <w:sz w:val="21"/>
          <w:szCs w:val="21"/>
          <w:lang w:eastAsia="ru-RU"/>
        </w:rPr>
        <w:t>ача и получение взятки, коммерческий подкуп.</w:t>
      </w:r>
    </w:p>
    <w:p w:rsidR="00866C56" w:rsidRPr="00866C56" w:rsidRDefault="00866C56" w:rsidP="00866C56">
      <w:pPr>
        <w:shd w:val="clear" w:color="auto" w:fill="FFFFFF"/>
        <w:spacing w:after="0" w:line="360" w:lineRule="atLeast"/>
        <w:ind w:left="-284" w:firstLine="284"/>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lastRenderedPageBreak/>
        <w:t>Превышение должностных полномочий</w:t>
      </w:r>
      <w:r w:rsidRPr="00866C56">
        <w:rPr>
          <w:rFonts w:ascii="Helvetica" w:eastAsia="Times New Roman" w:hAnsi="Helvetica" w:cs="Helvetica"/>
          <w:color w:val="444444"/>
          <w:sz w:val="21"/>
          <w:szCs w:val="21"/>
          <w:lang w:eastAsia="ru-RU"/>
        </w:rPr>
        <w:t> — это еще одно коррупционное преступление в государственной и муниципальной сфере. Оно встречается тогда, когда должностное лицо понимает, что не имеет права принимать то или иное решение, подписывать документы, выдавать справки, но умышленно делает это. В этом случае должностное лицо присваивает себе полномочия, которых у него на самом деле нет.</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u w:val="single"/>
          <w:bdr w:val="none" w:sz="0" w:space="0" w:color="auto" w:frame="1"/>
          <w:lang w:eastAsia="ru-RU"/>
        </w:rPr>
        <w:t> </w:t>
      </w:r>
    </w:p>
    <w:p w:rsidR="00866C56" w:rsidRPr="00866C56" w:rsidRDefault="00866C56" w:rsidP="00866C56">
      <w:pPr>
        <w:shd w:val="clear" w:color="auto" w:fill="FFFFFF"/>
        <w:spacing w:after="240" w:line="360" w:lineRule="atLeast"/>
        <w:ind w:left="-284" w:firstLine="284"/>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Муниципальный служащий не должен предлагать никаких услуг, оказывать предпочтения, каким-либо образом связанные с его положением в качестве муниципального служащего, если у него нет на это законного основания.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Муниципальный служащий не должен пытаться влиять в своих интересах на какое бы то ни было лицо или организацию, в том числе и на других служащих, пользуясь своим служебным положением или предлагая им ненадлежащую выгоду.</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 </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ЧТО ТАКОЕ ВЗЯТКА?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lang w:eastAsia="ru-RU"/>
        </w:rPr>
        <w:t>Получение взятки</w:t>
      </w:r>
      <w:r w:rsidRPr="00866C56">
        <w:rPr>
          <w:rFonts w:ascii="Helvetica" w:eastAsia="Times New Roman" w:hAnsi="Helvetica" w:cs="Helvetica"/>
          <w:color w:val="444444"/>
          <w:sz w:val="21"/>
          <w:szCs w:val="21"/>
          <w:lang w:eastAsia="ru-RU"/>
        </w:rPr>
        <w:t>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lang w:eastAsia="ru-RU"/>
        </w:rPr>
        <w:t>Дача взятки</w:t>
      </w:r>
      <w:r w:rsidRPr="00866C56">
        <w:rPr>
          <w:rFonts w:ascii="Helvetica" w:eastAsia="Times New Roman" w:hAnsi="Helvetica" w:cs="Helvetica"/>
          <w:color w:val="444444"/>
          <w:sz w:val="21"/>
          <w:szCs w:val="21"/>
          <w:lang w:eastAsia="ru-RU"/>
        </w:rPr>
        <w:t>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Взяткой могут быть:</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u w:val="single"/>
          <w:bdr w:val="none" w:sz="0" w:space="0" w:color="auto" w:frame="1"/>
          <w:lang w:eastAsia="ru-RU"/>
        </w:rPr>
        <w:t>Предметы</w:t>
      </w:r>
      <w:r w:rsidRPr="00866C56">
        <w:rPr>
          <w:rFonts w:ascii="Helvetica" w:eastAsia="Times New Roman" w:hAnsi="Helvetica" w:cs="Helvetica"/>
          <w:color w:val="444444"/>
          <w:sz w:val="21"/>
          <w:szCs w:val="21"/>
          <w:lang w:eastAsia="ru-RU"/>
        </w:rPr>
        <w:t>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u w:val="single"/>
          <w:bdr w:val="none" w:sz="0" w:space="0" w:color="auto" w:frame="1"/>
          <w:lang w:eastAsia="ru-RU"/>
        </w:rPr>
        <w:t>Услуги и выгоды</w:t>
      </w:r>
      <w:r w:rsidRPr="00866C56">
        <w:rPr>
          <w:rFonts w:ascii="Helvetica" w:eastAsia="Times New Roman" w:hAnsi="Helvetica" w:cs="Helvetica"/>
          <w:color w:val="444444"/>
          <w:sz w:val="21"/>
          <w:szCs w:val="21"/>
          <w:lang w:eastAsia="ru-RU"/>
        </w:rPr>
        <w:t xml:space="preserve">— </w:t>
      </w:r>
      <w:proofErr w:type="gramStart"/>
      <w:r w:rsidRPr="00866C56">
        <w:rPr>
          <w:rFonts w:ascii="Helvetica" w:eastAsia="Times New Roman" w:hAnsi="Helvetica" w:cs="Helvetica"/>
          <w:color w:val="444444"/>
          <w:sz w:val="21"/>
          <w:szCs w:val="21"/>
          <w:lang w:eastAsia="ru-RU"/>
        </w:rPr>
        <w:t>ле</w:t>
      </w:r>
      <w:proofErr w:type="gramEnd"/>
      <w:r w:rsidRPr="00866C56">
        <w:rPr>
          <w:rFonts w:ascii="Helvetica" w:eastAsia="Times New Roman" w:hAnsi="Helvetica" w:cs="Helvetica"/>
          <w:color w:val="444444"/>
          <w:sz w:val="21"/>
          <w:szCs w:val="21"/>
          <w:lang w:eastAsia="ru-RU"/>
        </w:rPr>
        <w:t>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u w:val="single"/>
          <w:bdr w:val="none" w:sz="0" w:space="0" w:color="auto" w:frame="1"/>
          <w:lang w:eastAsia="ru-RU"/>
        </w:rPr>
        <w:t>Завуалированная форма взятки</w:t>
      </w:r>
      <w:r w:rsidRPr="00866C56">
        <w:rPr>
          <w:rFonts w:ascii="Helvetica" w:eastAsia="Times New Roman" w:hAnsi="Helvetica" w:cs="Helvetica"/>
          <w:color w:val="444444"/>
          <w:sz w:val="21"/>
          <w:szCs w:val="21"/>
          <w:lang w:eastAsia="ru-RU"/>
        </w:rPr>
        <w:t>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прощение долга, уменьшение арендной платы, увеличение процентных ставок по кредиту и т.д.</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«Взятка» лицу, выполняющему управленческие функции в различных органах власти, коммерческих и некоммерческих предприятиях и организациях, руководящему функционеру политической партии и т.д. — в Уголовном кодексе Российской Федерации именуется коммерческим подкупом.</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Взяткополучателем может быть признано только лицо – представитель власти или чиновник, выполняющий организационно-распорядительные или административно-хозяйственные функции.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ОСНОВНЫЕ ПРИЧИНЫ ПОЛУЧЕНИЯ И ДАЧИ ВЗЯТКИ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Во-первых, это платеж за ускорение принятия решения, входящего в круг служебных обязанностей должностного лица. Предпринимателю выгоднее дать взятку и быстро, например, получить лицензию на торговлю спиртными напитками, чем ждать решения своего вопроса.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Во-вторых, это платеж за приостановку (остановку) действий чиновника по исполнению им своих обязанностей.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В-третьих, это платеж за подкуп самого чиновника, для того чтобы он, оставаясь служащим в муниципальных органах, заботился о корыстных интересах взяткодателя.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u w:val="single"/>
          <w:bdr w:val="none" w:sz="0" w:space="0" w:color="auto" w:frame="1"/>
          <w:lang w:eastAsia="ru-RU"/>
        </w:rPr>
        <w:t>В целях противодействия коррупции муниципальные служащие обязаны:</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1. </w:t>
      </w:r>
      <w:r w:rsidRPr="00866C56">
        <w:rPr>
          <w:rFonts w:ascii="Helvetica" w:eastAsia="Times New Roman" w:hAnsi="Helvetica" w:cs="Helvetica"/>
          <w:b/>
          <w:bCs/>
          <w:color w:val="444444"/>
          <w:sz w:val="21"/>
          <w:szCs w:val="21"/>
          <w:bdr w:val="none" w:sz="0" w:space="0" w:color="auto" w:frame="1"/>
          <w:lang w:eastAsia="ru-RU"/>
        </w:rPr>
        <w:t>Соблюдать ограничения и запреты</w:t>
      </w:r>
      <w:r w:rsidRPr="00866C56">
        <w:rPr>
          <w:rFonts w:ascii="Helvetica" w:eastAsia="Times New Roman" w:hAnsi="Helvetica" w:cs="Helvetica"/>
          <w:color w:val="444444"/>
          <w:sz w:val="21"/>
          <w:szCs w:val="21"/>
          <w:lang w:eastAsia="ru-RU"/>
        </w:rPr>
        <w:t>, связанные с прохождением муниципальной службы (статьи13 и 14 Федерального закона «О муниципальной службе в Российской Федерации»).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Статья 13. Ограничения, связанные с муниципальной службой</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u w:val="single"/>
          <w:bdr w:val="none" w:sz="0" w:space="0" w:color="auto" w:frame="1"/>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 </w:t>
      </w:r>
      <w:r w:rsidRPr="00866C56">
        <w:rPr>
          <w:rFonts w:ascii="Helvetica" w:eastAsia="Times New Roman" w:hAnsi="Helvetica" w:cs="Helvetica"/>
          <w:color w:val="444444"/>
          <w:sz w:val="21"/>
          <w:szCs w:val="21"/>
          <w:u w:val="single"/>
          <w:bdr w:val="none" w:sz="0" w:space="0" w:color="auto" w:frame="1"/>
          <w:lang w:eastAsia="ru-RU"/>
        </w:rPr>
        <w:t>признания его недееспособным или ограниченно дееспособным</w:t>
      </w:r>
      <w:r w:rsidRPr="00866C56">
        <w:rPr>
          <w:rFonts w:ascii="Helvetica" w:eastAsia="Times New Roman" w:hAnsi="Helvetica" w:cs="Helvetica"/>
          <w:color w:val="444444"/>
          <w:sz w:val="21"/>
          <w:szCs w:val="21"/>
          <w:lang w:eastAsia="ru-RU"/>
        </w:rPr>
        <w:t> решением суда, вступившим в законную силу;</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2) </w:t>
      </w:r>
      <w:r w:rsidRPr="00866C56">
        <w:rPr>
          <w:rFonts w:ascii="Helvetica" w:eastAsia="Times New Roman" w:hAnsi="Helvetica" w:cs="Helvetica"/>
          <w:color w:val="444444"/>
          <w:sz w:val="21"/>
          <w:szCs w:val="21"/>
          <w:u w:val="single"/>
          <w:bdr w:val="none" w:sz="0" w:space="0" w:color="auto" w:frame="1"/>
          <w:lang w:eastAsia="ru-RU"/>
        </w:rPr>
        <w:t>осуждения его к наказанию</w:t>
      </w:r>
      <w:r w:rsidRPr="00866C56">
        <w:rPr>
          <w:rFonts w:ascii="Helvetica" w:eastAsia="Times New Roman" w:hAnsi="Helvetica" w:cs="Helvetica"/>
          <w:color w:val="444444"/>
          <w:sz w:val="21"/>
          <w:szCs w:val="21"/>
          <w:lang w:eastAsia="ru-RU"/>
        </w:rPr>
        <w:t>,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3) </w:t>
      </w:r>
      <w:r w:rsidRPr="00866C56">
        <w:rPr>
          <w:rFonts w:ascii="Helvetica" w:eastAsia="Times New Roman" w:hAnsi="Helvetica" w:cs="Helvetica"/>
          <w:color w:val="444444"/>
          <w:sz w:val="21"/>
          <w:szCs w:val="21"/>
          <w:u w:val="single"/>
          <w:bdr w:val="none" w:sz="0" w:space="0" w:color="auto" w:frame="1"/>
          <w:lang w:eastAsia="ru-RU"/>
        </w:rPr>
        <w:t>отказа от прохождения процедуры оформления допуска к сведениям, составляющим государственную и иную охраняемую федеральными законами тайну</w:t>
      </w:r>
      <w:r w:rsidRPr="00866C56">
        <w:rPr>
          <w:rFonts w:ascii="Helvetica" w:eastAsia="Times New Roman" w:hAnsi="Helvetica" w:cs="Helvetica"/>
          <w:color w:val="444444"/>
          <w:sz w:val="21"/>
          <w:szCs w:val="21"/>
          <w:lang w:eastAsia="ru-RU"/>
        </w:rPr>
        <w:t>,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4) </w:t>
      </w:r>
      <w:r w:rsidRPr="00866C56">
        <w:rPr>
          <w:rFonts w:ascii="Helvetica" w:eastAsia="Times New Roman" w:hAnsi="Helvetica" w:cs="Helvetica"/>
          <w:color w:val="444444"/>
          <w:sz w:val="21"/>
          <w:szCs w:val="21"/>
          <w:u w:val="single"/>
          <w:bdr w:val="none" w:sz="0" w:space="0" w:color="auto" w:frame="1"/>
          <w:lang w:eastAsia="ru-RU"/>
        </w:rPr>
        <w:t>наличия заболевания, препятствующего поступлению на муниципальную службу или ее прохождению</w:t>
      </w:r>
      <w:r w:rsidRPr="00866C56">
        <w:rPr>
          <w:rFonts w:ascii="Helvetica" w:eastAsia="Times New Roman" w:hAnsi="Helvetica" w:cs="Helvetica"/>
          <w:color w:val="444444"/>
          <w:sz w:val="21"/>
          <w:szCs w:val="21"/>
          <w:lang w:eastAsia="ru-RU"/>
        </w:rPr>
        <w:t> и подтвержденного заключением медицинского учреждения. </w:t>
      </w:r>
      <w:hyperlink r:id="rId4" w:history="1">
        <w:r w:rsidRPr="00866C56">
          <w:rPr>
            <w:rFonts w:ascii="Helvetica" w:eastAsia="Times New Roman" w:hAnsi="Helvetica" w:cs="Helvetica"/>
            <w:color w:val="0066CC"/>
            <w:sz w:val="21"/>
            <w:u w:val="single"/>
            <w:lang w:eastAsia="ru-RU"/>
          </w:rPr>
          <w:t>Порядок</w:t>
        </w:r>
      </w:hyperlink>
      <w:r w:rsidRPr="00866C56">
        <w:rPr>
          <w:rFonts w:ascii="Helvetica" w:eastAsia="Times New Roman" w:hAnsi="Helvetica" w:cs="Helvetica"/>
          <w:color w:val="444444"/>
          <w:sz w:val="21"/>
          <w:szCs w:val="21"/>
          <w:lang w:eastAsia="ru-RU"/>
        </w:rPr>
        <w:t> прохождения диспансеризации, </w:t>
      </w:r>
      <w:hyperlink r:id="rId5" w:history="1">
        <w:r w:rsidRPr="00866C56">
          <w:rPr>
            <w:rFonts w:ascii="Helvetica" w:eastAsia="Times New Roman" w:hAnsi="Helvetica" w:cs="Helvetica"/>
            <w:color w:val="0066CC"/>
            <w:sz w:val="21"/>
            <w:u w:val="single"/>
            <w:lang w:eastAsia="ru-RU"/>
          </w:rPr>
          <w:t>перечень</w:t>
        </w:r>
      </w:hyperlink>
      <w:r w:rsidRPr="00866C56">
        <w:rPr>
          <w:rFonts w:ascii="Helvetica" w:eastAsia="Times New Roman" w:hAnsi="Helvetica" w:cs="Helvetica"/>
          <w:color w:val="444444"/>
          <w:sz w:val="21"/>
          <w:szCs w:val="21"/>
          <w:lang w:eastAsia="ru-RU"/>
        </w:rPr>
        <w:t> таких заболеваний и </w:t>
      </w:r>
      <w:hyperlink r:id="rId6" w:history="1">
        <w:r w:rsidRPr="00866C56">
          <w:rPr>
            <w:rFonts w:ascii="Helvetica" w:eastAsia="Times New Roman" w:hAnsi="Helvetica" w:cs="Helvetica"/>
            <w:color w:val="0066CC"/>
            <w:sz w:val="21"/>
            <w:u w:val="single"/>
            <w:lang w:eastAsia="ru-RU"/>
          </w:rPr>
          <w:t>форма</w:t>
        </w:r>
      </w:hyperlink>
      <w:r w:rsidRPr="00866C56">
        <w:rPr>
          <w:rFonts w:ascii="Helvetica" w:eastAsia="Times New Roman" w:hAnsi="Helvetica" w:cs="Helvetica"/>
          <w:color w:val="444444"/>
          <w:sz w:val="21"/>
          <w:szCs w:val="21"/>
          <w:lang w:eastAsia="ru-RU"/>
        </w:rPr>
        <w:t>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5) </w:t>
      </w:r>
      <w:r w:rsidRPr="00866C56">
        <w:rPr>
          <w:rFonts w:ascii="Helvetica" w:eastAsia="Times New Roman" w:hAnsi="Helvetica" w:cs="Helvetica"/>
          <w:color w:val="444444"/>
          <w:sz w:val="21"/>
          <w:szCs w:val="21"/>
          <w:u w:val="single"/>
          <w:bdr w:val="none" w:sz="0" w:space="0" w:color="auto" w:frame="1"/>
          <w:lang w:eastAsia="ru-RU"/>
        </w:rPr>
        <w:t>близкого родства или свойства</w:t>
      </w:r>
      <w:r w:rsidRPr="00866C56">
        <w:rPr>
          <w:rFonts w:ascii="Helvetica" w:eastAsia="Times New Roman" w:hAnsi="Helvetica" w:cs="Helvetica"/>
          <w:color w:val="444444"/>
          <w:sz w:val="21"/>
          <w:szCs w:val="21"/>
          <w:lang w:eastAsia="ru-RU"/>
        </w:rPr>
        <w:t xml:space="preserve">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w:t>
      </w:r>
      <w:r w:rsidRPr="00866C56">
        <w:rPr>
          <w:rFonts w:ascii="Helvetica" w:eastAsia="Times New Roman" w:hAnsi="Helvetica" w:cs="Helvetica"/>
          <w:color w:val="444444"/>
          <w:sz w:val="21"/>
          <w:szCs w:val="21"/>
          <w:lang w:eastAsia="ru-RU"/>
        </w:rPr>
        <w:lastRenderedPageBreak/>
        <w:t>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66C56">
        <w:rPr>
          <w:rFonts w:ascii="Helvetica" w:eastAsia="Times New Roman" w:hAnsi="Helvetica" w:cs="Helvetica"/>
          <w:color w:val="444444"/>
          <w:sz w:val="21"/>
          <w:szCs w:val="21"/>
          <w:lang w:eastAsia="ru-RU"/>
        </w:rPr>
        <w:t xml:space="preserve"> другому;</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6) </w:t>
      </w:r>
      <w:r w:rsidRPr="00866C56">
        <w:rPr>
          <w:rFonts w:ascii="Helvetica" w:eastAsia="Times New Roman" w:hAnsi="Helvetica" w:cs="Helvetica"/>
          <w:color w:val="444444"/>
          <w:sz w:val="21"/>
          <w:szCs w:val="21"/>
          <w:u w:val="single"/>
          <w:bdr w:val="none" w:sz="0" w:space="0" w:color="auto" w:frame="1"/>
          <w:lang w:eastAsia="ru-RU"/>
        </w:rPr>
        <w:t>прекращения гражданства Российской Федерации</w:t>
      </w:r>
      <w:r w:rsidRPr="00866C56">
        <w:rPr>
          <w:rFonts w:ascii="Helvetica" w:eastAsia="Times New Roman" w:hAnsi="Helvetica" w:cs="Helvetica"/>
          <w:color w:val="444444"/>
          <w:sz w:val="21"/>
          <w:szCs w:val="21"/>
          <w:lang w:eastAsia="ru-RU"/>
        </w:rPr>
        <w:t xml:space="preserve">,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866C56">
        <w:rPr>
          <w:rFonts w:ascii="Helvetica" w:eastAsia="Times New Roman" w:hAnsi="Helvetica" w:cs="Helvetica"/>
          <w:color w:val="444444"/>
          <w:sz w:val="21"/>
          <w:szCs w:val="21"/>
          <w:lang w:eastAsia="ru-RU"/>
        </w:rPr>
        <w:t>всоответствии</w:t>
      </w:r>
      <w:proofErr w:type="spellEnd"/>
      <w:proofErr w:type="gramEnd"/>
      <w:r w:rsidRPr="00866C56">
        <w:rPr>
          <w:rFonts w:ascii="Helvetica" w:eastAsia="Times New Roman" w:hAnsi="Helvetica" w:cs="Helvetica"/>
          <w:color w:val="444444"/>
          <w:sz w:val="21"/>
          <w:szCs w:val="21"/>
          <w:lang w:eastAsia="ru-RU"/>
        </w:rPr>
        <w:t xml:space="preserve"> с </w:t>
      </w:r>
      <w:proofErr w:type="gramStart"/>
      <w:r w:rsidRPr="00866C56">
        <w:rPr>
          <w:rFonts w:ascii="Helvetica" w:eastAsia="Times New Roman" w:hAnsi="Helvetica" w:cs="Helvetica"/>
          <w:color w:val="444444"/>
          <w:sz w:val="21"/>
          <w:szCs w:val="21"/>
          <w:lang w:eastAsia="ru-RU"/>
        </w:rPr>
        <w:t>которым</w:t>
      </w:r>
      <w:proofErr w:type="gramEnd"/>
      <w:r w:rsidRPr="00866C56">
        <w:rPr>
          <w:rFonts w:ascii="Helvetica" w:eastAsia="Times New Roman" w:hAnsi="Helvetica" w:cs="Helvetica"/>
          <w:color w:val="444444"/>
          <w:sz w:val="21"/>
          <w:szCs w:val="21"/>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7) </w:t>
      </w:r>
      <w:r w:rsidRPr="00866C56">
        <w:rPr>
          <w:rFonts w:ascii="Helvetica" w:eastAsia="Times New Roman" w:hAnsi="Helvetica" w:cs="Helvetica"/>
          <w:color w:val="444444"/>
          <w:sz w:val="21"/>
          <w:szCs w:val="21"/>
          <w:u w:val="single"/>
          <w:bdr w:val="none" w:sz="0" w:space="0" w:color="auto" w:frame="1"/>
          <w:lang w:eastAsia="ru-RU"/>
        </w:rPr>
        <w:t>наличия гражданства иностранного государства</w:t>
      </w:r>
      <w:r w:rsidRPr="00866C56">
        <w:rPr>
          <w:rFonts w:ascii="Helvetica" w:eastAsia="Times New Roman" w:hAnsi="Helvetica" w:cs="Helvetica"/>
          <w:color w:val="444444"/>
          <w:sz w:val="21"/>
          <w:szCs w:val="21"/>
          <w:lang w:eastAsia="ru-RU"/>
        </w:rPr>
        <w:t>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8) </w:t>
      </w:r>
      <w:r w:rsidRPr="00866C56">
        <w:rPr>
          <w:rFonts w:ascii="Helvetica" w:eastAsia="Times New Roman" w:hAnsi="Helvetica" w:cs="Helvetica"/>
          <w:color w:val="444444"/>
          <w:sz w:val="21"/>
          <w:szCs w:val="21"/>
          <w:u w:val="single"/>
          <w:bdr w:val="none" w:sz="0" w:space="0" w:color="auto" w:frame="1"/>
          <w:lang w:eastAsia="ru-RU"/>
        </w:rPr>
        <w:t>представления подложных документов или заведомо ложных сведений</w:t>
      </w:r>
      <w:r w:rsidRPr="00866C56">
        <w:rPr>
          <w:rFonts w:ascii="Helvetica" w:eastAsia="Times New Roman" w:hAnsi="Helvetica" w:cs="Helvetica"/>
          <w:color w:val="444444"/>
          <w:sz w:val="21"/>
          <w:szCs w:val="21"/>
          <w:lang w:eastAsia="ru-RU"/>
        </w:rPr>
        <w:t> при поступлении на муниципальную службу;</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9) </w:t>
      </w:r>
      <w:r w:rsidRPr="00866C56">
        <w:rPr>
          <w:rFonts w:ascii="Helvetica" w:eastAsia="Times New Roman" w:hAnsi="Helvetica" w:cs="Helvetica"/>
          <w:color w:val="444444"/>
          <w:sz w:val="21"/>
          <w:szCs w:val="21"/>
          <w:u w:val="single"/>
          <w:bdr w:val="none" w:sz="0" w:space="0" w:color="auto" w:frame="1"/>
          <w:lang w:eastAsia="ru-RU"/>
        </w:rPr>
        <w:t>непредставления</w:t>
      </w:r>
      <w:r w:rsidRPr="00866C56">
        <w:rPr>
          <w:rFonts w:ascii="Helvetica" w:eastAsia="Times New Roman" w:hAnsi="Helvetica" w:cs="Helvetica"/>
          <w:color w:val="444444"/>
          <w:sz w:val="21"/>
          <w:szCs w:val="21"/>
          <w:lang w:eastAsia="ru-RU"/>
        </w:rPr>
        <w:t> предусмотренных настоящим Федеральным </w:t>
      </w:r>
      <w:hyperlink r:id="rId7" w:history="1">
        <w:r w:rsidRPr="00866C56">
          <w:rPr>
            <w:rFonts w:ascii="Helvetica" w:eastAsia="Times New Roman" w:hAnsi="Helvetica" w:cs="Helvetica"/>
            <w:color w:val="0066CC"/>
            <w:sz w:val="21"/>
            <w:u w:val="single"/>
            <w:lang w:eastAsia="ru-RU"/>
          </w:rPr>
          <w:t>законом</w:t>
        </w:r>
      </w:hyperlink>
      <w:r w:rsidRPr="00866C56">
        <w:rPr>
          <w:rFonts w:ascii="Helvetica" w:eastAsia="Times New Roman" w:hAnsi="Helvetica" w:cs="Helvetica"/>
          <w:color w:val="444444"/>
          <w:sz w:val="21"/>
          <w:szCs w:val="21"/>
          <w:lang w:eastAsia="ru-RU"/>
        </w:rPr>
        <w:t>, Федеральным </w:t>
      </w:r>
      <w:hyperlink r:id="rId8" w:history="1">
        <w:r w:rsidRPr="00866C56">
          <w:rPr>
            <w:rFonts w:ascii="Helvetica" w:eastAsia="Times New Roman" w:hAnsi="Helvetica" w:cs="Helvetica"/>
            <w:color w:val="0066CC"/>
            <w:sz w:val="21"/>
            <w:u w:val="single"/>
            <w:lang w:eastAsia="ru-RU"/>
          </w:rPr>
          <w:t>законом</w:t>
        </w:r>
      </w:hyperlink>
      <w:r w:rsidRPr="00866C56">
        <w:rPr>
          <w:rFonts w:ascii="Helvetica" w:eastAsia="Times New Roman" w:hAnsi="Helvetica" w:cs="Helvetica"/>
          <w:color w:val="444444"/>
          <w:sz w:val="21"/>
          <w:szCs w:val="21"/>
          <w:lang w:eastAsia="ru-RU"/>
        </w:rPr>
        <w:t> от 25 декабря 2008 года N 273-ФЗ «О противодействии коррупции» и другими федеральными законами сведений или </w:t>
      </w:r>
      <w:r w:rsidRPr="00866C56">
        <w:rPr>
          <w:rFonts w:ascii="Helvetica" w:eastAsia="Times New Roman" w:hAnsi="Helvetica" w:cs="Helvetica"/>
          <w:color w:val="444444"/>
          <w:sz w:val="21"/>
          <w:szCs w:val="21"/>
          <w:u w:val="single"/>
          <w:bdr w:val="none" w:sz="0" w:space="0" w:color="auto" w:frame="1"/>
          <w:lang w:eastAsia="ru-RU"/>
        </w:rPr>
        <w:t>представления заведомо недостоверных или неполных сведений при поступлении на муниципальную службу.</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Статья 14. Запреты, связанные с муниципальной службой</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u w:val="single"/>
          <w:bdr w:val="none" w:sz="0" w:space="0" w:color="auto" w:frame="1"/>
          <w:lang w:eastAsia="ru-RU"/>
        </w:rPr>
        <w:t>В связи с прохождением муниципальной службы муниципальному служащему запрещается:</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 </w:t>
      </w:r>
      <w:r w:rsidRPr="00866C56">
        <w:rPr>
          <w:rFonts w:ascii="Helvetica" w:eastAsia="Times New Roman" w:hAnsi="Helvetica" w:cs="Helvetica"/>
          <w:color w:val="444444"/>
          <w:sz w:val="21"/>
          <w:szCs w:val="21"/>
          <w:u w:val="single"/>
          <w:bdr w:val="none" w:sz="0" w:space="0" w:color="auto" w:frame="1"/>
          <w:lang w:eastAsia="ru-RU"/>
        </w:rPr>
        <w:t>состоять членом органа управления коммерческой организации</w:t>
      </w:r>
      <w:r w:rsidRPr="00866C56">
        <w:rPr>
          <w:rFonts w:ascii="Helvetica" w:eastAsia="Times New Roman" w:hAnsi="Helvetica" w:cs="Helvetica"/>
          <w:color w:val="444444"/>
          <w:sz w:val="21"/>
          <w:szCs w:val="21"/>
          <w:lang w:eastAsia="ru-RU"/>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2) замещать должность муниципальной службы в случае:</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б) избрания или назначения на муниципальную должность;</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3) </w:t>
      </w:r>
      <w:r w:rsidRPr="00866C56">
        <w:rPr>
          <w:rFonts w:ascii="Helvetica" w:eastAsia="Times New Roman" w:hAnsi="Helvetica" w:cs="Helvetica"/>
          <w:color w:val="444444"/>
          <w:sz w:val="21"/>
          <w:szCs w:val="21"/>
          <w:u w:val="single"/>
          <w:bdr w:val="none" w:sz="0" w:space="0" w:color="auto" w:frame="1"/>
          <w:lang w:eastAsia="ru-RU"/>
        </w:rPr>
        <w:t>заниматься предпринимательской деятельностью</w:t>
      </w:r>
      <w:r w:rsidRPr="00866C56">
        <w:rPr>
          <w:rFonts w:ascii="Helvetica" w:eastAsia="Times New Roman" w:hAnsi="Helvetica" w:cs="Helvetica"/>
          <w:color w:val="444444"/>
          <w:sz w:val="21"/>
          <w:szCs w:val="21"/>
          <w:lang w:eastAsia="ru-RU"/>
        </w:rPr>
        <w:t>;</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4) </w:t>
      </w:r>
      <w:r w:rsidRPr="00866C56">
        <w:rPr>
          <w:rFonts w:ascii="Helvetica" w:eastAsia="Times New Roman" w:hAnsi="Helvetica" w:cs="Helvetica"/>
          <w:color w:val="444444"/>
          <w:sz w:val="21"/>
          <w:szCs w:val="21"/>
          <w:u w:val="single"/>
          <w:bdr w:val="none" w:sz="0" w:space="0" w:color="auto" w:frame="1"/>
          <w:lang w:eastAsia="ru-RU"/>
        </w:rPr>
        <w:t>быть поверенным или представителем по делам третьих лиц в органе местного самоуправления</w:t>
      </w:r>
      <w:r w:rsidRPr="00866C56">
        <w:rPr>
          <w:rFonts w:ascii="Helvetica" w:eastAsia="Times New Roman" w:hAnsi="Helvetica" w:cs="Helvetica"/>
          <w:color w:val="444444"/>
          <w:sz w:val="21"/>
          <w:szCs w:val="21"/>
          <w:lang w:eastAsia="ru-RU"/>
        </w:rPr>
        <w:t>,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5) </w:t>
      </w:r>
      <w:r w:rsidRPr="00866C56">
        <w:rPr>
          <w:rFonts w:ascii="Helvetica" w:eastAsia="Times New Roman" w:hAnsi="Helvetica" w:cs="Helvetica"/>
          <w:color w:val="444444"/>
          <w:sz w:val="21"/>
          <w:szCs w:val="21"/>
          <w:u w:val="single"/>
          <w:bdr w:val="none" w:sz="0" w:space="0" w:color="auto" w:frame="1"/>
          <w:lang w:eastAsia="ru-RU"/>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Pr="00866C56">
        <w:rPr>
          <w:rFonts w:ascii="Helvetica" w:eastAsia="Times New Roman" w:hAnsi="Helvetica" w:cs="Helvetica"/>
          <w:color w:val="444444"/>
          <w:sz w:val="21"/>
          <w:szCs w:val="21"/>
          <w:lang w:eastAsia="ru-RU"/>
        </w:rPr>
        <w:t>.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 w:history="1">
        <w:r w:rsidRPr="00866C56">
          <w:rPr>
            <w:rFonts w:ascii="Helvetica" w:eastAsia="Times New Roman" w:hAnsi="Helvetica" w:cs="Helvetica"/>
            <w:color w:val="0066CC"/>
            <w:sz w:val="21"/>
            <w:u w:val="single"/>
            <w:lang w:eastAsia="ru-RU"/>
          </w:rPr>
          <w:t>кодексом</w:t>
        </w:r>
      </w:hyperlink>
      <w:r w:rsidRPr="00866C56">
        <w:rPr>
          <w:rFonts w:ascii="Helvetica" w:eastAsia="Times New Roman" w:hAnsi="Helvetica" w:cs="Helvetica"/>
          <w:color w:val="444444"/>
          <w:sz w:val="21"/>
          <w:szCs w:val="21"/>
          <w:lang w:eastAsia="ru-RU"/>
        </w:rPr>
        <w:t> Российской Федерации;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6) </w:t>
      </w:r>
      <w:r w:rsidRPr="00866C56">
        <w:rPr>
          <w:rFonts w:ascii="Helvetica" w:eastAsia="Times New Roman" w:hAnsi="Helvetica" w:cs="Helvetica"/>
          <w:color w:val="444444"/>
          <w:sz w:val="21"/>
          <w:szCs w:val="21"/>
          <w:u w:val="single"/>
          <w:bdr w:val="none" w:sz="0" w:space="0" w:color="auto" w:frame="1"/>
          <w:lang w:eastAsia="ru-RU"/>
        </w:rPr>
        <w:t>выезжать в командировки за счет средств физических и юридических лиц,</w:t>
      </w:r>
      <w:r w:rsidRPr="00866C56">
        <w:rPr>
          <w:rFonts w:ascii="Helvetica" w:eastAsia="Times New Roman" w:hAnsi="Helvetica" w:cs="Helvetica"/>
          <w:color w:val="444444"/>
          <w:sz w:val="21"/>
          <w:szCs w:val="21"/>
          <w:lang w:eastAsia="ru-RU"/>
        </w:rPr>
        <w:t>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w:t>
      </w:r>
      <w:hyperlink r:id="rId10" w:history="1">
        <w:r w:rsidRPr="00866C56">
          <w:rPr>
            <w:rFonts w:ascii="Helvetica" w:eastAsia="Times New Roman" w:hAnsi="Helvetica" w:cs="Helvetica"/>
            <w:color w:val="0066CC"/>
            <w:sz w:val="21"/>
            <w:u w:val="single"/>
            <w:lang w:eastAsia="ru-RU"/>
          </w:rPr>
          <w:t>сведениям</w:t>
        </w:r>
      </w:hyperlink>
      <w:r w:rsidRPr="00866C56">
        <w:rPr>
          <w:rFonts w:ascii="Helvetica" w:eastAsia="Times New Roman" w:hAnsi="Helvetica" w:cs="Helvetica"/>
          <w:color w:val="444444"/>
          <w:sz w:val="21"/>
          <w:szCs w:val="21"/>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11) использовать преимущества должностного положения для предвыборной агитации, а также для агитации по вопросам референдума;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14) прекращать исполнение должностных обязанностей в целях урегулирования трудового спора;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Трудовой договор с муниципальным служащим может быть расторгнут по инициативе представителя нанимателя (работодателя) в случае несоблюдения ограничений и запретов, связанных с муниципальной службой и установленных </w:t>
      </w:r>
      <w:hyperlink r:id="rId11" w:history="1">
        <w:r w:rsidRPr="00866C56">
          <w:rPr>
            <w:rFonts w:ascii="Helvetica" w:eastAsia="Times New Roman" w:hAnsi="Helvetica" w:cs="Helvetica"/>
            <w:color w:val="0066CC"/>
            <w:sz w:val="21"/>
            <w:u w:val="single"/>
            <w:lang w:eastAsia="ru-RU"/>
          </w:rPr>
          <w:t>статьями 13</w:t>
        </w:r>
      </w:hyperlink>
      <w:r w:rsidRPr="00866C56">
        <w:rPr>
          <w:rFonts w:ascii="Helvetica" w:eastAsia="Times New Roman" w:hAnsi="Helvetica" w:cs="Helvetica"/>
          <w:color w:val="444444"/>
          <w:sz w:val="21"/>
          <w:szCs w:val="21"/>
          <w:lang w:eastAsia="ru-RU"/>
        </w:rPr>
        <w:t>, </w:t>
      </w:r>
      <w:hyperlink r:id="rId12" w:history="1">
        <w:r w:rsidRPr="00866C56">
          <w:rPr>
            <w:rFonts w:ascii="Helvetica" w:eastAsia="Times New Roman" w:hAnsi="Helvetica" w:cs="Helvetica"/>
            <w:color w:val="0066CC"/>
            <w:sz w:val="21"/>
            <w:u w:val="single"/>
            <w:lang w:eastAsia="ru-RU"/>
          </w:rPr>
          <w:t>14</w:t>
        </w:r>
      </w:hyperlink>
      <w:r w:rsidRPr="00866C56">
        <w:rPr>
          <w:rFonts w:ascii="Helvetica" w:eastAsia="Times New Roman" w:hAnsi="Helvetica" w:cs="Helvetica"/>
          <w:color w:val="444444"/>
          <w:sz w:val="21"/>
          <w:szCs w:val="21"/>
          <w:lang w:eastAsia="ru-RU"/>
        </w:rPr>
        <w:t>, </w:t>
      </w:r>
      <w:hyperlink r:id="rId13" w:history="1">
        <w:r w:rsidRPr="00866C56">
          <w:rPr>
            <w:rFonts w:ascii="Helvetica" w:eastAsia="Times New Roman" w:hAnsi="Helvetica" w:cs="Helvetica"/>
            <w:color w:val="0066CC"/>
            <w:sz w:val="21"/>
            <w:u w:val="single"/>
            <w:lang w:eastAsia="ru-RU"/>
          </w:rPr>
          <w:t>14.1</w:t>
        </w:r>
      </w:hyperlink>
      <w:r w:rsidRPr="00866C56">
        <w:rPr>
          <w:rFonts w:ascii="Helvetica" w:eastAsia="Times New Roman" w:hAnsi="Helvetica" w:cs="Helvetica"/>
          <w:color w:val="444444"/>
          <w:sz w:val="21"/>
          <w:szCs w:val="21"/>
          <w:lang w:eastAsia="ru-RU"/>
        </w:rPr>
        <w:t> и </w:t>
      </w:r>
      <w:hyperlink r:id="rId14" w:history="1">
        <w:r w:rsidRPr="00866C56">
          <w:rPr>
            <w:rFonts w:ascii="Helvetica" w:eastAsia="Times New Roman" w:hAnsi="Helvetica" w:cs="Helvetica"/>
            <w:color w:val="0066CC"/>
            <w:sz w:val="21"/>
            <w:u w:val="single"/>
            <w:lang w:eastAsia="ru-RU"/>
          </w:rPr>
          <w:t>15</w:t>
        </w:r>
      </w:hyperlink>
      <w:r w:rsidRPr="00866C56">
        <w:rPr>
          <w:rFonts w:ascii="Helvetica" w:eastAsia="Times New Roman" w:hAnsi="Helvetica" w:cs="Helvetica"/>
          <w:color w:val="444444"/>
          <w:sz w:val="21"/>
          <w:szCs w:val="21"/>
          <w:lang w:eastAsia="ru-RU"/>
        </w:rPr>
        <w:t>Федерального закона «О муниципальной службе в Российской Федерации».</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2. </w:t>
      </w:r>
      <w:r w:rsidRPr="00866C56">
        <w:rPr>
          <w:rFonts w:ascii="Helvetica" w:eastAsia="Times New Roman" w:hAnsi="Helvetica" w:cs="Helvetica"/>
          <w:b/>
          <w:bCs/>
          <w:color w:val="444444"/>
          <w:sz w:val="21"/>
          <w:szCs w:val="21"/>
          <w:bdr w:val="none" w:sz="0" w:space="0" w:color="auto" w:frame="1"/>
          <w:lang w:eastAsia="ru-RU"/>
        </w:rPr>
        <w:t>Предоставлять полные и достоверные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супругов и несовершеннолетних детей</w:t>
      </w:r>
      <w:r w:rsidRPr="00866C56">
        <w:rPr>
          <w:rFonts w:ascii="Helvetica" w:eastAsia="Times New Roman" w:hAnsi="Helvetica" w:cs="Helvetica"/>
          <w:color w:val="444444"/>
          <w:sz w:val="21"/>
          <w:szCs w:val="21"/>
          <w:lang w:eastAsia="ru-RU"/>
        </w:rPr>
        <w:t xml:space="preserve"> (перечень должностей установлен муниципальным правовым актом органа местного самоуправления </w:t>
      </w:r>
      <w:proofErr w:type="spellStart"/>
      <w:r w:rsidRPr="00866C56">
        <w:rPr>
          <w:rFonts w:ascii="Helvetica" w:eastAsia="Times New Roman" w:hAnsi="Helvetica" w:cs="Helvetica"/>
          <w:color w:val="444444"/>
          <w:sz w:val="21"/>
          <w:szCs w:val="21"/>
          <w:lang w:eastAsia="ru-RU"/>
        </w:rPr>
        <w:t>Чудовского</w:t>
      </w:r>
      <w:proofErr w:type="spellEnd"/>
      <w:r w:rsidRPr="00866C56">
        <w:rPr>
          <w:rFonts w:ascii="Helvetica" w:eastAsia="Times New Roman" w:hAnsi="Helvetica" w:cs="Helvetica"/>
          <w:color w:val="444444"/>
          <w:sz w:val="21"/>
          <w:szCs w:val="21"/>
          <w:lang w:eastAsia="ru-RU"/>
        </w:rPr>
        <w:t xml:space="preserve"> муниципального района).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Обнаруженные в ходе проверки сведений о доходах, расходах обстоятельства, свидетельствующие о наличии признаков совершения преступления или административного правонарушения, передаются в правоохранительные органы и могут стать поводом для возбуждения в отношении муниципального служащего дела об административном правонарушении или уголовного дела.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3. </w:t>
      </w:r>
      <w:proofErr w:type="gramStart"/>
      <w:r w:rsidRPr="00866C56">
        <w:rPr>
          <w:rFonts w:ascii="Helvetica" w:eastAsia="Times New Roman" w:hAnsi="Helvetica" w:cs="Helvetica"/>
          <w:b/>
          <w:bCs/>
          <w:color w:val="444444"/>
          <w:sz w:val="21"/>
          <w:szCs w:val="21"/>
          <w:bdr w:val="none" w:sz="0" w:space="0" w:color="auto" w:frame="1"/>
          <w:lang w:eastAsia="ru-RU"/>
        </w:rPr>
        <w:t>Уведомлять</w:t>
      </w:r>
      <w:r w:rsidRPr="00866C56">
        <w:rPr>
          <w:rFonts w:ascii="Helvetica" w:eastAsia="Times New Roman" w:hAnsi="Helvetica" w:cs="Helvetica"/>
          <w:color w:val="444444"/>
          <w:sz w:val="21"/>
          <w:szCs w:val="21"/>
          <w:lang w:eastAsia="ru-RU"/>
        </w:rPr>
        <w:t> в письменном виде в произвольной форме представителя нанимателя (работодателя), органы прокуратуры или другие государственные органы </w:t>
      </w:r>
      <w:r w:rsidRPr="00866C56">
        <w:rPr>
          <w:rFonts w:ascii="Helvetica" w:eastAsia="Times New Roman" w:hAnsi="Helvetica" w:cs="Helvetica"/>
          <w:b/>
          <w:bCs/>
          <w:color w:val="444444"/>
          <w:sz w:val="21"/>
          <w:szCs w:val="21"/>
          <w:bdr w:val="none" w:sz="0" w:space="0" w:color="auto" w:frame="1"/>
          <w:lang w:eastAsia="ru-RU"/>
        </w:rPr>
        <w:t>обо всех случаях обращения к нему каких-либо лиц в целях склонения его к совершению коррупционных правонарушений</w:t>
      </w:r>
      <w:r w:rsidRPr="00866C56">
        <w:rPr>
          <w:rFonts w:ascii="Helvetica" w:eastAsia="Times New Roman" w:hAnsi="Helvetica" w:cs="Helvetica"/>
          <w:color w:val="444444"/>
          <w:sz w:val="21"/>
          <w:szCs w:val="21"/>
          <w:lang w:eastAsia="ru-RU"/>
        </w:rPr>
        <w:t xml:space="preserve"> не позднее дня, </w:t>
      </w:r>
      <w:r w:rsidRPr="00866C56">
        <w:rPr>
          <w:rFonts w:ascii="Helvetica" w:eastAsia="Times New Roman" w:hAnsi="Helvetica" w:cs="Helvetica"/>
          <w:color w:val="444444"/>
          <w:sz w:val="21"/>
          <w:szCs w:val="21"/>
          <w:lang w:eastAsia="ru-RU"/>
        </w:rPr>
        <w:lastRenderedPageBreak/>
        <w:t>когда стало известно о следующих фактах: злоупотребление служебным положением, дачи взятки, получении взятки, злоупотребления полномочиями, коммерческого подкупа либо иного незаконного использования физическим лицом своего должностного</w:t>
      </w:r>
      <w:proofErr w:type="gramEnd"/>
      <w:r w:rsidRPr="00866C56">
        <w:rPr>
          <w:rFonts w:ascii="Helvetica" w:eastAsia="Times New Roman" w:hAnsi="Helvetica" w:cs="Helvetica"/>
          <w:color w:val="444444"/>
          <w:sz w:val="21"/>
          <w:szCs w:val="21"/>
          <w:lang w:eastAsia="ru-RU"/>
        </w:rPr>
        <w:t xml:space="preserve"> </w:t>
      </w:r>
      <w:proofErr w:type="gramStart"/>
      <w:r w:rsidRPr="00866C56">
        <w:rPr>
          <w:rFonts w:ascii="Helvetica" w:eastAsia="Times New Roman" w:hAnsi="Helvetica" w:cs="Helvetica"/>
          <w:color w:val="444444"/>
          <w:sz w:val="21"/>
          <w:szCs w:val="21"/>
          <w:lang w:eastAsia="ru-RU"/>
        </w:rPr>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о незаконном предоставлении такой выгоды указанному лицу другими физическими лицами; при совершении данных деяний от имени или в интересах юридического лица.</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Невыполнение муниципальным служащим данной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 (статья 9 Федерального закона «О противодействии коррупции»).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4. </w:t>
      </w:r>
      <w:r w:rsidRPr="00866C56">
        <w:rPr>
          <w:rFonts w:ascii="Helvetica" w:eastAsia="Times New Roman" w:hAnsi="Helvetica" w:cs="Helvetica"/>
          <w:b/>
          <w:bCs/>
          <w:color w:val="444444"/>
          <w:sz w:val="21"/>
          <w:szCs w:val="21"/>
          <w:bdr w:val="none" w:sz="0" w:space="0" w:color="auto" w:frame="1"/>
          <w:lang w:eastAsia="ru-RU"/>
        </w:rPr>
        <w:t>Заведомо уведомлять представителя нанимателя о намерении выполнять иную оплачиваемую работу в письменном виде</w:t>
      </w:r>
      <w:r w:rsidRPr="00866C56">
        <w:rPr>
          <w:rFonts w:ascii="Helvetica" w:eastAsia="Times New Roman" w:hAnsi="Helvetica" w:cs="Helvetica"/>
          <w:color w:val="444444"/>
          <w:sz w:val="21"/>
          <w:szCs w:val="21"/>
          <w:lang w:eastAsia="ru-RU"/>
        </w:rPr>
        <w:t> (часть 2 статьи 14 Федерального закона «О муниципальной службе в Российской Федерации»).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Эта работа может выполняться, если это не повлечет конфликт интересов.</w:t>
      </w:r>
      <w:r w:rsidRPr="00866C56">
        <w:rPr>
          <w:rFonts w:ascii="Helvetica" w:eastAsia="Times New Roman" w:hAnsi="Helvetica" w:cs="Helvetica"/>
          <w:color w:val="444444"/>
          <w:sz w:val="21"/>
          <w:szCs w:val="21"/>
          <w:lang w:eastAsia="ru-RU"/>
        </w:rPr>
        <w:br/>
        <w:t>В случае возникновения конфликта интересов должностное положение муниципального служащего должно быть изменено, вплоть до отстранения от выполнения должностных обязанностей или он должен отказаться от выгоды, являющейся причиной возникновения конфликта интересов. Непринятие указанных мер является правонарушением и влечет увольнение с муниципальной службы.</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5. </w:t>
      </w:r>
      <w:proofErr w:type="gramStart"/>
      <w:r w:rsidRPr="00866C56">
        <w:rPr>
          <w:rFonts w:ascii="Helvetica" w:eastAsia="Times New Roman" w:hAnsi="Helvetica" w:cs="Helvetica"/>
          <w:b/>
          <w:bCs/>
          <w:color w:val="444444"/>
          <w:sz w:val="21"/>
          <w:szCs w:val="21"/>
          <w:bdr w:val="none" w:sz="0" w:space="0" w:color="auto" w:frame="1"/>
          <w:lang w:eastAsia="ru-RU"/>
        </w:rPr>
        <w:t xml:space="preserve">В течение двух лет после увольнения с муниципальной </w:t>
      </w:r>
      <w:proofErr w:type="spellStart"/>
      <w:r w:rsidRPr="00866C56">
        <w:rPr>
          <w:rFonts w:ascii="Helvetica" w:eastAsia="Times New Roman" w:hAnsi="Helvetica" w:cs="Helvetica"/>
          <w:b/>
          <w:bCs/>
          <w:color w:val="444444"/>
          <w:sz w:val="21"/>
          <w:szCs w:val="21"/>
          <w:bdr w:val="none" w:sz="0" w:space="0" w:color="auto" w:frame="1"/>
          <w:lang w:eastAsia="ru-RU"/>
        </w:rPr>
        <w:t>службы</w:t>
      </w:r>
      <w:r w:rsidRPr="00866C56">
        <w:rPr>
          <w:rFonts w:ascii="Helvetica" w:eastAsia="Times New Roman" w:hAnsi="Helvetica" w:cs="Helvetica"/>
          <w:color w:val="444444"/>
          <w:sz w:val="21"/>
          <w:szCs w:val="21"/>
          <w:lang w:eastAsia="ru-RU"/>
        </w:rPr>
        <w:t>имеют</w:t>
      </w:r>
      <w:proofErr w:type="spellEnd"/>
      <w:r w:rsidRPr="00866C56">
        <w:rPr>
          <w:rFonts w:ascii="Helvetica" w:eastAsia="Times New Roman" w:hAnsi="Helvetica" w:cs="Helvetica"/>
          <w:color w:val="444444"/>
          <w:sz w:val="21"/>
          <w:szCs w:val="21"/>
          <w:lang w:eastAsia="ru-RU"/>
        </w:rPr>
        <w:t xml:space="preserve"> право замещать должности в организациях, </w:t>
      </w:r>
      <w:r w:rsidRPr="00866C56">
        <w:rPr>
          <w:rFonts w:ascii="Helvetica" w:eastAsia="Times New Roman" w:hAnsi="Helvetica" w:cs="Helvetica"/>
          <w:b/>
          <w:bCs/>
          <w:color w:val="444444"/>
          <w:sz w:val="21"/>
          <w:szCs w:val="21"/>
          <w:bdr w:val="none" w:sz="0" w:space="0" w:color="auto" w:frame="1"/>
          <w:lang w:eastAsia="ru-RU"/>
        </w:rPr>
        <w:t>если отдельные функции муниципального (административного) управления</w:t>
      </w:r>
      <w:r w:rsidRPr="00866C56">
        <w:rPr>
          <w:rFonts w:ascii="Helvetica" w:eastAsia="Times New Roman" w:hAnsi="Helvetica" w:cs="Helvetica"/>
          <w:color w:val="444444"/>
          <w:sz w:val="21"/>
          <w:szCs w:val="21"/>
          <w:lang w:eastAsia="ru-RU"/>
        </w:rPr>
        <w:t> данными организациями </w:t>
      </w:r>
      <w:r w:rsidRPr="00866C56">
        <w:rPr>
          <w:rFonts w:ascii="Helvetica" w:eastAsia="Times New Roman" w:hAnsi="Helvetica" w:cs="Helvetica"/>
          <w:b/>
          <w:bCs/>
          <w:color w:val="444444"/>
          <w:sz w:val="21"/>
          <w:szCs w:val="21"/>
          <w:bdr w:val="none" w:sz="0" w:space="0" w:color="auto" w:frame="1"/>
          <w:lang w:eastAsia="ru-RU"/>
        </w:rPr>
        <w:t>входили в должностные</w:t>
      </w:r>
      <w:r w:rsidRPr="00866C56">
        <w:rPr>
          <w:rFonts w:ascii="Helvetica" w:eastAsia="Times New Roman" w:hAnsi="Helvetica" w:cs="Helvetica"/>
          <w:color w:val="444444"/>
          <w:sz w:val="21"/>
          <w:szCs w:val="21"/>
          <w:lang w:eastAsia="ru-RU"/>
        </w:rPr>
        <w:t> (служебные) </w:t>
      </w:r>
      <w:r w:rsidRPr="00866C56">
        <w:rPr>
          <w:rFonts w:ascii="Helvetica" w:eastAsia="Times New Roman" w:hAnsi="Helvetica" w:cs="Helvetica"/>
          <w:b/>
          <w:bCs/>
          <w:color w:val="444444"/>
          <w:sz w:val="21"/>
          <w:szCs w:val="21"/>
          <w:bdr w:val="none" w:sz="0" w:space="0" w:color="auto" w:frame="1"/>
          <w:lang w:eastAsia="ru-RU"/>
        </w:rPr>
        <w:t>обязанности</w:t>
      </w:r>
      <w:r w:rsidRPr="00866C56">
        <w:rPr>
          <w:rFonts w:ascii="Helvetica" w:eastAsia="Times New Roman" w:hAnsi="Helvetica" w:cs="Helvetica"/>
          <w:color w:val="444444"/>
          <w:sz w:val="21"/>
          <w:szCs w:val="21"/>
          <w:lang w:eastAsia="ru-RU"/>
        </w:rPr>
        <w:t> муниципального служащего, </w:t>
      </w:r>
      <w:r w:rsidRPr="00866C56">
        <w:rPr>
          <w:rFonts w:ascii="Helvetica" w:eastAsia="Times New Roman" w:hAnsi="Helvetica" w:cs="Helvetica"/>
          <w:b/>
          <w:bCs/>
          <w:color w:val="444444"/>
          <w:sz w:val="21"/>
          <w:szCs w:val="21"/>
          <w:u w:val="single"/>
          <w:bdr w:val="none" w:sz="0" w:space="0" w:color="auto" w:frame="1"/>
          <w:lang w:eastAsia="ru-RU"/>
        </w:rPr>
        <w:t>только</w:t>
      </w:r>
      <w:r w:rsidRPr="00866C56">
        <w:rPr>
          <w:rFonts w:ascii="Helvetica" w:eastAsia="Times New Roman" w:hAnsi="Helvetica" w:cs="Helvetica"/>
          <w:b/>
          <w:bCs/>
          <w:color w:val="444444"/>
          <w:sz w:val="21"/>
          <w:szCs w:val="21"/>
          <w:bdr w:val="none" w:sz="0" w:space="0" w:color="auto" w:frame="1"/>
          <w:lang w:eastAsia="ru-RU"/>
        </w:rPr>
        <w:t> с согласия комиссии по</w:t>
      </w:r>
      <w:r w:rsidRPr="00866C56">
        <w:rPr>
          <w:rFonts w:ascii="Helvetica" w:eastAsia="Times New Roman" w:hAnsi="Helvetica" w:cs="Helvetica"/>
          <w:color w:val="444444"/>
          <w:sz w:val="21"/>
          <w:szCs w:val="21"/>
          <w:lang w:eastAsia="ru-RU"/>
        </w:rPr>
        <w:t> соблюдению требований к служебному поведению муниципальных служащих, замещающих должности муниципальной службы, и урегулированию </w:t>
      </w:r>
      <w:r w:rsidRPr="00866C56">
        <w:rPr>
          <w:rFonts w:ascii="Helvetica" w:eastAsia="Times New Roman" w:hAnsi="Helvetica" w:cs="Helvetica"/>
          <w:b/>
          <w:bCs/>
          <w:color w:val="444444"/>
          <w:sz w:val="21"/>
          <w:szCs w:val="21"/>
          <w:bdr w:val="none" w:sz="0" w:space="0" w:color="auto" w:frame="1"/>
          <w:lang w:eastAsia="ru-RU"/>
        </w:rPr>
        <w:t>конфликта интересов</w:t>
      </w:r>
      <w:r w:rsidRPr="00866C56">
        <w:rPr>
          <w:rFonts w:ascii="Helvetica" w:eastAsia="Times New Roman" w:hAnsi="Helvetica" w:cs="Helvetica"/>
          <w:color w:val="444444"/>
          <w:sz w:val="21"/>
          <w:szCs w:val="21"/>
          <w:lang w:eastAsia="ru-RU"/>
        </w:rPr>
        <w:t xml:space="preserve">, которое дается в порядке, установленном постановлением Администрации </w:t>
      </w:r>
      <w:proofErr w:type="spellStart"/>
      <w:r w:rsidRPr="00866C56">
        <w:rPr>
          <w:rFonts w:ascii="Helvetica" w:eastAsia="Times New Roman" w:hAnsi="Helvetica" w:cs="Helvetica"/>
          <w:color w:val="444444"/>
          <w:sz w:val="21"/>
          <w:szCs w:val="21"/>
          <w:lang w:eastAsia="ru-RU"/>
        </w:rPr>
        <w:t>Чудовского</w:t>
      </w:r>
      <w:proofErr w:type="spellEnd"/>
      <w:r w:rsidRPr="00866C56">
        <w:rPr>
          <w:rFonts w:ascii="Helvetica" w:eastAsia="Times New Roman" w:hAnsi="Helvetica" w:cs="Helvetica"/>
          <w:color w:val="444444"/>
          <w:sz w:val="21"/>
          <w:szCs w:val="21"/>
          <w:lang w:eastAsia="ru-RU"/>
        </w:rPr>
        <w:t xml:space="preserve"> муниципального района от</w:t>
      </w:r>
      <w:proofErr w:type="gramEnd"/>
      <w:r w:rsidRPr="00866C56">
        <w:rPr>
          <w:rFonts w:ascii="Helvetica" w:eastAsia="Times New Roman" w:hAnsi="Helvetica" w:cs="Helvetica"/>
          <w:color w:val="444444"/>
          <w:sz w:val="21"/>
          <w:szCs w:val="21"/>
          <w:lang w:eastAsia="ru-RU"/>
        </w:rPr>
        <w:t xml:space="preserve"> 25.07.2012 № 1298 «Об утверждении Порядка поступления обращения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xml:space="preserve">Граждане, замещавшие должности муниципальной службы, перечень которых установлен нормативным правовым актом Администрации </w:t>
      </w:r>
      <w:proofErr w:type="spellStart"/>
      <w:r w:rsidRPr="00866C56">
        <w:rPr>
          <w:rFonts w:ascii="Helvetica" w:eastAsia="Times New Roman" w:hAnsi="Helvetica" w:cs="Helvetica"/>
          <w:color w:val="444444"/>
          <w:sz w:val="21"/>
          <w:szCs w:val="21"/>
          <w:lang w:eastAsia="ru-RU"/>
        </w:rPr>
        <w:t>Чудовского</w:t>
      </w:r>
      <w:proofErr w:type="spellEnd"/>
      <w:r w:rsidRPr="00866C56">
        <w:rPr>
          <w:rFonts w:ascii="Helvetica" w:eastAsia="Times New Roman" w:hAnsi="Helvetica" w:cs="Helvetica"/>
          <w:color w:val="444444"/>
          <w:sz w:val="21"/>
          <w:szCs w:val="21"/>
          <w:lang w:eastAsia="ru-RU"/>
        </w:rPr>
        <w:t xml:space="preserve"> муниципального района, </w:t>
      </w:r>
      <w:r w:rsidRPr="00866C56">
        <w:rPr>
          <w:rFonts w:ascii="Helvetica" w:eastAsia="Times New Roman" w:hAnsi="Helvetica" w:cs="Helvetica"/>
          <w:b/>
          <w:bCs/>
          <w:color w:val="444444"/>
          <w:sz w:val="21"/>
          <w:szCs w:val="21"/>
          <w:bdr w:val="none" w:sz="0" w:space="0" w:color="auto" w:frame="1"/>
          <w:lang w:eastAsia="ru-RU"/>
        </w:rPr>
        <w:t>в течение двух лет после увольнения с муниципальной службы обязаны при заключении трудовых договоров сообщать работодателю сведения о последнем месте своей службы.</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 xml:space="preserve">Работодатель при заключении трудового договора с гражданами, замещавшими должности муниципальной службы, перечень которых установлен нормативным правовым актом Администрации </w:t>
      </w:r>
      <w:proofErr w:type="spellStart"/>
      <w:r w:rsidRPr="00866C56">
        <w:rPr>
          <w:rFonts w:ascii="Helvetica" w:eastAsia="Times New Roman" w:hAnsi="Helvetica" w:cs="Helvetica"/>
          <w:color w:val="444444"/>
          <w:sz w:val="21"/>
          <w:szCs w:val="21"/>
          <w:lang w:eastAsia="ru-RU"/>
        </w:rPr>
        <w:t>Чудовского</w:t>
      </w:r>
      <w:proofErr w:type="spellEnd"/>
      <w:r w:rsidRPr="00866C56">
        <w:rPr>
          <w:rFonts w:ascii="Helvetica" w:eastAsia="Times New Roman" w:hAnsi="Helvetica" w:cs="Helvetica"/>
          <w:color w:val="444444"/>
          <w:sz w:val="21"/>
          <w:szCs w:val="21"/>
          <w:lang w:eastAsia="ru-RU"/>
        </w:rPr>
        <w:t xml:space="preserve"> муниципального района, </w:t>
      </w:r>
      <w:r w:rsidRPr="00866C56">
        <w:rPr>
          <w:rFonts w:ascii="Helvetica" w:eastAsia="Times New Roman" w:hAnsi="Helvetica" w:cs="Helvetica"/>
          <w:b/>
          <w:bCs/>
          <w:color w:val="444444"/>
          <w:sz w:val="21"/>
          <w:szCs w:val="21"/>
          <w:bdr w:val="none" w:sz="0" w:space="0" w:color="auto" w:frame="1"/>
          <w:lang w:eastAsia="ru-RU"/>
        </w:rPr>
        <w:t xml:space="preserve">в течение двух лет после их увольнения с муниципальной </w:t>
      </w:r>
      <w:r w:rsidRPr="00866C56">
        <w:rPr>
          <w:rFonts w:ascii="Helvetica" w:eastAsia="Times New Roman" w:hAnsi="Helvetica" w:cs="Helvetica"/>
          <w:b/>
          <w:bCs/>
          <w:color w:val="444444"/>
          <w:sz w:val="21"/>
          <w:szCs w:val="21"/>
          <w:bdr w:val="none" w:sz="0" w:space="0" w:color="auto" w:frame="1"/>
          <w:lang w:eastAsia="ru-RU"/>
        </w:rPr>
        <w:lastRenderedPageBreak/>
        <w:t>службы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 в порядке, утвержденном постановлением Правительства Российской Федерации от 08 сентября</w:t>
      </w:r>
      <w:proofErr w:type="gramEnd"/>
      <w:r w:rsidRPr="00866C56">
        <w:rPr>
          <w:rFonts w:ascii="Helvetica" w:eastAsia="Times New Roman" w:hAnsi="Helvetica" w:cs="Helvetica"/>
          <w:b/>
          <w:bCs/>
          <w:color w:val="444444"/>
          <w:sz w:val="21"/>
          <w:szCs w:val="21"/>
          <w:bdr w:val="none" w:sz="0" w:space="0" w:color="auto" w:frame="1"/>
          <w:lang w:eastAsia="ru-RU"/>
        </w:rPr>
        <w:t xml:space="preserve"> 2010 года № 700.</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Неисполнение данного предписания влечет прекращение трудового или гражданско-правового договора на выполнение работ (оказание услуг), заключенного с указанным гражданином. И для нового работодателя влечет наложение административного штрафа (для гражданина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6. </w:t>
      </w:r>
      <w:r w:rsidRPr="00866C56">
        <w:rPr>
          <w:rFonts w:ascii="Helvetica" w:eastAsia="Times New Roman" w:hAnsi="Helvetica" w:cs="Helvetica"/>
          <w:b/>
          <w:bCs/>
          <w:color w:val="444444"/>
          <w:sz w:val="21"/>
          <w:szCs w:val="21"/>
          <w:bdr w:val="none" w:sz="0" w:space="0" w:color="auto" w:frame="1"/>
          <w:lang w:eastAsia="ru-RU"/>
        </w:rPr>
        <w:t>Запрещается распространять персональные данные</w:t>
      </w:r>
      <w:r w:rsidRPr="00866C56">
        <w:rPr>
          <w:rFonts w:ascii="Helvetica" w:eastAsia="Times New Roman" w:hAnsi="Helvetica" w:cs="Helvetica"/>
          <w:color w:val="444444"/>
          <w:sz w:val="21"/>
          <w:szCs w:val="21"/>
          <w:lang w:eastAsia="ru-RU"/>
        </w:rPr>
        <w:t>, касающиеся расовой, национальной принадлежности, политических взглядов, религиозных или философских убеждений, состояния здоровья, интимной жизни, без письменного согласия на это субъекта персональных данных.</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По части 2 статьи 137 Уголовного кодекса Российской Федерации муниципальный служащий (используя свое служебное положение) может быть привлечен к уголовной ответственности, наказан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w:t>
      </w:r>
      <w:proofErr w:type="gramEnd"/>
      <w:r w:rsidRPr="00866C56">
        <w:rPr>
          <w:rFonts w:ascii="Helvetica" w:eastAsia="Times New Roman" w:hAnsi="Helvetica" w:cs="Helvetica"/>
          <w:color w:val="444444"/>
          <w:sz w:val="21"/>
          <w:szCs w:val="21"/>
          <w:lang w:eastAsia="ru-RU"/>
        </w:rPr>
        <w:t xml:space="preserve"> </w:t>
      </w:r>
      <w:proofErr w:type="gramStart"/>
      <w:r w:rsidRPr="00866C56">
        <w:rPr>
          <w:rFonts w:ascii="Helvetica" w:eastAsia="Times New Roman" w:hAnsi="Helvetica" w:cs="Helvetica"/>
          <w:color w:val="444444"/>
          <w:sz w:val="21"/>
          <w:szCs w:val="21"/>
          <w:lang w:eastAsia="ru-RU"/>
        </w:rPr>
        <w:t>срок от 2 до 5 лет, либо принудительными работами на срок до 4 лет с лишением права занимать определенные должности или заниматься определенной деятельностью на срок до 5 лет или без такового, либо арестом на срок до 6 месяцев, либо лишением свободы на срок до 4 лет с лишением права занимать определенные должности или заниматься определенной деятельностью на срок до</w:t>
      </w:r>
      <w:proofErr w:type="gramEnd"/>
      <w:r w:rsidRPr="00866C56">
        <w:rPr>
          <w:rFonts w:ascii="Helvetica" w:eastAsia="Times New Roman" w:hAnsi="Helvetica" w:cs="Helvetica"/>
          <w:color w:val="444444"/>
          <w:sz w:val="21"/>
          <w:szCs w:val="21"/>
          <w:lang w:eastAsia="ru-RU"/>
        </w:rPr>
        <w:t xml:space="preserve"> 5 лет.</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u w:val="single"/>
          <w:bdr w:val="none" w:sz="0" w:space="0" w:color="auto" w:frame="1"/>
          <w:lang w:eastAsia="ru-RU"/>
        </w:rPr>
        <w:t>Увольнение в связи с утратой доверия</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i/>
          <w:iCs/>
          <w:color w:val="444444"/>
          <w:sz w:val="21"/>
          <w:szCs w:val="21"/>
          <w:bdr w:val="none" w:sz="0" w:space="0" w:color="auto" w:frame="1"/>
          <w:lang w:eastAsia="ru-RU"/>
        </w:rPr>
        <w:t>(статья  27.1 Федерального закона от 02.03.2007 № 25-ФЗ «О муниципальной службе Российской Федерации» (далее – ФЗ «О муниципальной службе Российской Федерации»)</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xml:space="preserve">1. </w:t>
      </w:r>
      <w:proofErr w:type="gramStart"/>
      <w:r w:rsidRPr="00866C56">
        <w:rPr>
          <w:rFonts w:ascii="Helvetica" w:eastAsia="Times New Roman" w:hAnsi="Helvetica" w:cs="Helvetica"/>
          <w:color w:val="444444"/>
          <w:sz w:val="21"/>
          <w:szCs w:val="21"/>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27.1Федерального закона «О</w:t>
      </w:r>
      <w:proofErr w:type="gramEnd"/>
      <w:r w:rsidRPr="00866C56">
        <w:rPr>
          <w:rFonts w:ascii="Helvetica" w:eastAsia="Times New Roman" w:hAnsi="Helvetica" w:cs="Helvetica"/>
          <w:color w:val="444444"/>
          <w:sz w:val="21"/>
          <w:szCs w:val="21"/>
          <w:lang w:eastAsia="ru-RU"/>
        </w:rPr>
        <w:t xml:space="preserve"> муниципальной службе в Российской Федерации».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и 15 (Сведения о доходах, расходах,  об имуществе и обязательствах </w:t>
      </w:r>
      <w:r w:rsidRPr="00866C56">
        <w:rPr>
          <w:rFonts w:ascii="Helvetica" w:eastAsia="Times New Roman" w:hAnsi="Helvetica" w:cs="Helvetica"/>
          <w:color w:val="444444"/>
          <w:sz w:val="21"/>
          <w:szCs w:val="21"/>
          <w:lang w:eastAsia="ru-RU"/>
        </w:rPr>
        <w:lastRenderedPageBreak/>
        <w:t>имущественного характера муниципального служащего) Федерального закона «О муниципальной службе в Российской Федерации».</w:t>
      </w:r>
    </w:p>
    <w:p w:rsidR="00866C56" w:rsidRPr="00866C56" w:rsidRDefault="00866C56" w:rsidP="00866C56">
      <w:pPr>
        <w:shd w:val="clear" w:color="auto" w:fill="FFFFFF"/>
        <w:spacing w:after="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color w:val="444444"/>
          <w:sz w:val="21"/>
          <w:szCs w:val="21"/>
          <w:bdr w:val="none" w:sz="0" w:space="0" w:color="auto" w:frame="1"/>
          <w:lang w:eastAsia="ru-RU"/>
        </w:rPr>
        <w:t>Возможные ситуации коррупционной направленности и рекомендации по правилам поведения</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1.</w:t>
      </w:r>
      <w:r w:rsidRPr="00866C56">
        <w:rPr>
          <w:rFonts w:ascii="Helvetica" w:eastAsia="Times New Roman" w:hAnsi="Helvetica" w:cs="Helvetica"/>
          <w:color w:val="444444"/>
          <w:sz w:val="21"/>
          <w:szCs w:val="21"/>
          <w:lang w:eastAsia="ru-RU"/>
        </w:rPr>
        <w:t> </w:t>
      </w:r>
      <w:r w:rsidRPr="00866C56">
        <w:rPr>
          <w:rFonts w:ascii="Helvetica" w:eastAsia="Times New Roman" w:hAnsi="Helvetica" w:cs="Helvetica"/>
          <w:b/>
          <w:bCs/>
          <w:i/>
          <w:iCs/>
          <w:color w:val="444444"/>
          <w:sz w:val="21"/>
          <w:szCs w:val="21"/>
          <w:bdr w:val="none" w:sz="0" w:space="0" w:color="auto" w:frame="1"/>
          <w:lang w:eastAsia="ru-RU"/>
        </w:rPr>
        <w:t> Получение предложений об участии в террористическом акте, криминальной группировке</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ходе разговора постараться запомнить:</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какие требования либо предложения выдвигает данное лицо;</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действует самостоятельно или выступает в роли посредника;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как, когда и кому с ним можно связаться;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зафиксировать приметы лица и особенности его речи (голос, произношение, диалект, темп речи, манера речи и др.);</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если предложение поступило по телефону: запомнить звуковой фон (шумы автомашин, другого транспорта, характерные звуки, голоса и т.д.);</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 возможности дословно зафиксировать его на бумаге;</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после разговора немедленно сообщить в соответствующие правоохранительные органы, своему непосредственному начальнику;</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 распространяться о факте разговора и его содержании, максимально ограничить число людей, владеющих данной информацией.</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2. Провокации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Во избежание возможных провокаций рекомендуется: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 оставлять без присмотра служебные помещения и личные вещи (одежда, портфели, сумки и т. д.);</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непосредственному руководителю.</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3. Дача взятки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 наличии у Вас диктофона постараться записать (скрытно) предложение о взятке;</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доложить о данном факте служебной запиской представителя нанимателя (работодателя);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обратиться с письменным сообщением о готовящемся преступлении в соответствующие правоохранительные органы.</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4. Угроза жизни и здоровью</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Если на муниципального служащего оказывается открытое давление или осуществляется угроза его жизни и здоровью или членам его семьи рекомендуется: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 возможности скрытно включить записывающее устройство;</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proofErr w:type="spellStart"/>
      <w:r w:rsidRPr="00866C56">
        <w:rPr>
          <w:rFonts w:ascii="Helvetica" w:eastAsia="Times New Roman" w:hAnsi="Helvetica" w:cs="Helvetica"/>
          <w:color w:val="444444"/>
          <w:sz w:val="21"/>
          <w:szCs w:val="21"/>
          <w:lang w:eastAsia="ru-RU"/>
        </w:rPr>
        <w:t>сугрожающими</w:t>
      </w:r>
      <w:proofErr w:type="spellEnd"/>
      <w:r w:rsidRPr="00866C56">
        <w:rPr>
          <w:rFonts w:ascii="Helvetica" w:eastAsia="Times New Roman" w:hAnsi="Helvetica" w:cs="Helvetica"/>
          <w:color w:val="444444"/>
          <w:sz w:val="21"/>
          <w:szCs w:val="21"/>
          <w:lang w:eastAsia="ru-RU"/>
        </w:rPr>
        <w:t xml:space="preserve"> держать себя хладнокровно, а если их действия становятся агрессивными, срочно сообщить об угрозах в правоохранительные органы и представителю нанимателя (работодателю);</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немедленно доложить о факте угрозы начальнику управления (отдела) и написать заявление в правоохранительные органы с подробным изложением случившегося;</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xml:space="preserve">в случае поступления угроз по телефону по возможности определить номер </w:t>
      </w:r>
      <w:proofErr w:type="gramStart"/>
      <w:r w:rsidRPr="00866C56">
        <w:rPr>
          <w:rFonts w:ascii="Helvetica" w:eastAsia="Times New Roman" w:hAnsi="Helvetica" w:cs="Helvetica"/>
          <w:color w:val="444444"/>
          <w:sz w:val="21"/>
          <w:szCs w:val="21"/>
          <w:lang w:eastAsia="ru-RU"/>
        </w:rPr>
        <w:t>телефона</w:t>
      </w:r>
      <w:proofErr w:type="gramEnd"/>
      <w:r w:rsidRPr="00866C56">
        <w:rPr>
          <w:rFonts w:ascii="Helvetica" w:eastAsia="Times New Roman" w:hAnsi="Helvetica" w:cs="Helvetica"/>
          <w:color w:val="444444"/>
          <w:sz w:val="21"/>
          <w:szCs w:val="21"/>
          <w:lang w:eastAsia="ru-RU"/>
        </w:rPr>
        <w:t xml:space="preserve"> с которого поступил звонок и записать разговор на диктофон;</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b/>
          <w:bCs/>
          <w:i/>
          <w:iCs/>
          <w:color w:val="444444"/>
          <w:sz w:val="21"/>
          <w:szCs w:val="21"/>
          <w:bdr w:val="none" w:sz="0" w:space="0" w:color="auto" w:frame="1"/>
          <w:lang w:eastAsia="ru-RU"/>
        </w:rPr>
        <w:t>5. Конфликт интересов</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внимательно относиться к любой возможности конфликта интересов – воздерживаться от контактов с различными организациями, сфера деятельности которых пересекается с его должностными обязанностями (кроме тех случаев, разумеется, когда такое взаимодействие, наоборот, входит в его должностные обязанности; </w:t>
      </w:r>
      <w:r w:rsidRPr="00866C56">
        <w:rPr>
          <w:rFonts w:ascii="Helvetica" w:eastAsia="Times New Roman" w:hAnsi="Helvetica" w:cs="Helvetica"/>
          <w:b/>
          <w:bCs/>
          <w:color w:val="444444"/>
          <w:sz w:val="21"/>
          <w:szCs w:val="21"/>
          <w:bdr w:val="none" w:sz="0" w:space="0" w:color="auto" w:frame="1"/>
          <w:lang w:eastAsia="ru-RU"/>
        </w:rPr>
        <w:t>максимально дистанцироваться от личных предпочтений при принятии управленческих решений</w:t>
      </w:r>
      <w:r w:rsidRPr="00866C56">
        <w:rPr>
          <w:rFonts w:ascii="Helvetica" w:eastAsia="Times New Roman" w:hAnsi="Helvetica" w:cs="Helvetica"/>
          <w:color w:val="444444"/>
          <w:sz w:val="21"/>
          <w:szCs w:val="21"/>
          <w:lang w:eastAsia="ru-RU"/>
        </w:rPr>
        <w:t>;</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принимать меры по недопущению любой возможности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принять меры по преодолению возникшего конфликта интересов самостоятельно или по согласованию с непосредственным руководителем;</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передать принадлежащие служащему ценные бумаги, акции (доли участия, паи в уставных (складочных) капиталах организаций) в доверительное управление.</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Pr>
          <w:rFonts w:ascii="Helvetica" w:eastAsia="Times New Roman" w:hAnsi="Helvetica" w:cs="Helvetica"/>
          <w:b/>
          <w:bCs/>
          <w:color w:val="444444"/>
          <w:sz w:val="21"/>
          <w:szCs w:val="21"/>
          <w:bdr w:val="none" w:sz="0" w:space="0" w:color="auto" w:frame="1"/>
          <w:lang w:eastAsia="ru-RU"/>
        </w:rPr>
        <w:t xml:space="preserve">                                                                                     </w:t>
      </w:r>
      <w:r w:rsidRPr="00866C56">
        <w:rPr>
          <w:rFonts w:ascii="Helvetica" w:eastAsia="Times New Roman" w:hAnsi="Helvetica" w:cs="Helvetica"/>
          <w:b/>
          <w:bCs/>
          <w:color w:val="444444"/>
          <w:sz w:val="21"/>
          <w:szCs w:val="21"/>
          <w:bdr w:val="none" w:sz="0" w:space="0" w:color="auto" w:frame="1"/>
          <w:lang w:eastAsia="ru-RU"/>
        </w:rPr>
        <w:t> </w:t>
      </w:r>
      <w:r>
        <w:rPr>
          <w:rFonts w:ascii="Helvetica" w:eastAsia="Times New Roman" w:hAnsi="Helvetica" w:cs="Helvetica"/>
          <w:b/>
          <w:bCs/>
          <w:color w:val="444444"/>
          <w:sz w:val="21"/>
          <w:szCs w:val="21"/>
          <w:bdr w:val="none" w:sz="0" w:space="0" w:color="auto" w:frame="1"/>
          <w:lang w:eastAsia="ru-RU"/>
        </w:rPr>
        <w:t>1</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2</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Заинтересованность в отрицательном результате исхода судебного разбирательства при представлении интересов органов местного самоуправления 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3</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Получение предложений об искажении сведений при проведении инвентаризации материальных запасов и финансовых обязательств (недостача, излишки), а также подготовка документов о списании с учета недостающих материальных запасов</w:t>
      </w:r>
      <w:r w:rsidR="00660B30">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отказаться от искажения данных бухгалтерского учета;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письменно уведомить непосредственного руководителя о факте склонения к искажению сведений при инвентаризации материальных запасов и финансовых обязательств (недостача, излишки), а также при получении предложения о подготовке документов о списании с учета недостающих материальных запасов;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подготовить предложения о замене члена инвентаризационной комиссии (или материально ответственного лица)</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4</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Получение предложений о сокрытии нарушений, выявленных при осуществлении финансового контроля</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отказаться от сокрытия выявленных нарушений;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доложить непосредственному руководителю о необходимости проведения ревизии (проверки) за более ранний период в целях выявления аналогичных нарушений;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внимательно выслушать и запомнить предложенные условия (размеры сумм, наименование товаров и характер услуг за данное правонарушение)</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tbl>
      <w:tblPr>
        <w:tblW w:w="13200" w:type="dxa"/>
        <w:shd w:val="clear" w:color="auto" w:fill="FFFFFF"/>
        <w:tblCellMar>
          <w:left w:w="0" w:type="dxa"/>
          <w:right w:w="0" w:type="dxa"/>
        </w:tblCellMar>
        <w:tblLook w:val="04A0"/>
      </w:tblPr>
      <w:tblGrid>
        <w:gridCol w:w="907"/>
        <w:gridCol w:w="5340"/>
        <w:gridCol w:w="6953"/>
      </w:tblGrid>
      <w:tr w:rsidR="00866C56" w:rsidRPr="00866C56" w:rsidTr="00866C56">
        <w:tc>
          <w:tcPr>
            <w:tcW w:w="6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5</w:t>
            </w:r>
          </w:p>
        </w:tc>
        <w:tc>
          <w:tcPr>
            <w:tcW w:w="39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0" w:line="240" w:lineRule="auto"/>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Лоббирование интересов единственного поставщика при приобретении материальных средств, оказании услуг</w:t>
            </w:r>
          </w:p>
        </w:tc>
        <w:tc>
          <w:tcPr>
            <w:tcW w:w="51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0" w:line="240" w:lineRule="auto"/>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 допускать приобретения изделий, заказа услуг у единственного поставщика;</w:t>
            </w:r>
          </w:p>
        </w:tc>
      </w:tr>
    </w:tbl>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обеспечить условия коллегиальности принятия решений;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6</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В ходе заседания единой (аукционной, конкурсной, котировочной) комиссии при проведении торгов (запроса котировок) установлено, что в торгах (запросе котировок) принимает участие организация, законный представитель которой, либо сотрудники которой, осуществляющие действия от имени участника размещения заказа, находятся в родстве с членом комиссии</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roofErr w:type="gramEnd"/>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представителю нанимателя рекомендуется вывести муниципального служащего из состава комиссии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7</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Лоббирование интересов «своих» участников размещения заказов при осуществлении согласования конкурсной и аукционной документации заказчик</w:t>
      </w:r>
      <w:r>
        <w:rPr>
          <w:rFonts w:ascii="Helvetica" w:eastAsia="Times New Roman" w:hAnsi="Helvetica" w:cs="Helvetica"/>
          <w:color w:val="444444"/>
          <w:sz w:val="21"/>
          <w:szCs w:val="21"/>
          <w:lang w:eastAsia="ru-RU"/>
        </w:rPr>
        <w:t xml:space="preserve">а </w:t>
      </w:r>
      <w:r w:rsidRPr="00866C56">
        <w:rPr>
          <w:rFonts w:ascii="Helvetica" w:eastAsia="Times New Roman" w:hAnsi="Helvetica" w:cs="Helvetica"/>
          <w:color w:val="444444"/>
          <w:sz w:val="21"/>
          <w:szCs w:val="21"/>
          <w:lang w:eastAsia="ru-RU"/>
        </w:rPr>
        <w:t>не допускать нарушений при согласовании конкурсной и аукционной документации;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представителю нанимателя рекомендуется вывести муниципального служащего из состава комиссии;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8</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Лоббирование интересов «своих» участников при предоставлении льгот, грантов, и иных видов поддержки за</w:t>
      </w:r>
      <w:r>
        <w:rPr>
          <w:rFonts w:ascii="Helvetica" w:eastAsia="Times New Roman" w:hAnsi="Helvetica" w:cs="Helvetica"/>
          <w:color w:val="444444"/>
          <w:sz w:val="21"/>
          <w:szCs w:val="21"/>
          <w:lang w:eastAsia="ru-RU"/>
        </w:rPr>
        <w:t xml:space="preserve"> счет </w:t>
      </w:r>
      <w:proofErr w:type="gramStart"/>
      <w:r>
        <w:rPr>
          <w:rFonts w:ascii="Helvetica" w:eastAsia="Times New Roman" w:hAnsi="Helvetica" w:cs="Helvetica"/>
          <w:color w:val="444444"/>
          <w:sz w:val="21"/>
          <w:szCs w:val="21"/>
          <w:lang w:eastAsia="ru-RU"/>
        </w:rPr>
        <w:t>средств бюджета муниципалитета</w:t>
      </w:r>
      <w:r w:rsidRPr="00866C56">
        <w:rPr>
          <w:rFonts w:ascii="Helvetica" w:eastAsia="Times New Roman" w:hAnsi="Helvetica" w:cs="Helvetica"/>
          <w:color w:val="444444"/>
          <w:sz w:val="21"/>
          <w:szCs w:val="21"/>
          <w:lang w:eastAsia="ru-RU"/>
        </w:rPr>
        <w:t xml:space="preserve"> условия коллегиальности принятия решений</w:t>
      </w:r>
      <w:proofErr w:type="gramEnd"/>
      <w:r w:rsidRPr="00866C56">
        <w:rPr>
          <w:rFonts w:ascii="Helvetica" w:eastAsia="Times New Roman" w:hAnsi="Helvetica" w:cs="Helvetica"/>
          <w:color w:val="444444"/>
          <w:sz w:val="21"/>
          <w:szCs w:val="21"/>
          <w:lang w:eastAsia="ru-RU"/>
        </w:rPr>
        <w:t>;</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9</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Подготовка и предоставление руководителю муниципального правового акта по вопросам предоставления земельных участков несоответствующего нормам действующего законодательства в личных и иных целях</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 муниципального служащего от выгоды, явившейся причиной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tbl>
      <w:tblPr>
        <w:tblW w:w="13901" w:type="dxa"/>
        <w:tblInd w:w="-701" w:type="dxa"/>
        <w:shd w:val="clear" w:color="auto" w:fill="FFFFFF"/>
        <w:tblCellMar>
          <w:left w:w="0" w:type="dxa"/>
          <w:right w:w="0" w:type="dxa"/>
        </w:tblCellMar>
        <w:tblLook w:val="04A0"/>
      </w:tblPr>
      <w:tblGrid>
        <w:gridCol w:w="709"/>
        <w:gridCol w:w="4253"/>
        <w:gridCol w:w="8939"/>
      </w:tblGrid>
      <w:tr w:rsidR="00866C56" w:rsidRPr="00866C56" w:rsidTr="00866C56">
        <w:tc>
          <w:tcPr>
            <w:tcW w:w="7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10</w:t>
            </w:r>
          </w:p>
        </w:tc>
        <w:tc>
          <w:tcPr>
            <w:tcW w:w="425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0" w:line="240" w:lineRule="auto"/>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Разглашение информации, ставшей известной муниципальному служащему в связи с исполнением своих служебных обязанностей, заинтересованному лицу</w:t>
            </w:r>
          </w:p>
        </w:tc>
        <w:tc>
          <w:tcPr>
            <w:tcW w:w="893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C56" w:rsidRPr="00866C56" w:rsidRDefault="00866C56" w:rsidP="00866C56">
            <w:pPr>
              <w:spacing w:after="0" w:line="240" w:lineRule="auto"/>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сообщать и использовать служебную информацию только при соблюдении действующих норм и требований, принятых в соответствии с действующим законодательством Российской Федерации;</w:t>
            </w:r>
          </w:p>
        </w:tc>
      </w:tr>
    </w:tbl>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принимать соответствующие меры для обеспечения гарантии безопасности и конфиденциальности информации, за которую несет ответственность или (и) которая стала известна ему в связи с исполнением служебных обязанностей;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не использовать информацию, полученную при исполнении служебных обязанностей или в связи с ними в личных целях и в интересах третьих лиц;</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случае обнаружения в документации коррупционной составляющей сообщать данный факт непосредственному руководителю</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11</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Прием на работу гражданина, не соответствующего квалификационным требованиям и иным требованиям, установленным Федеральными законами о муниципальной службе, противодействии коррупции</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четкое соблюдение норм действующего законодательства;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12</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Подготовка и предоставление руководителю распоряжений по кадровым вопросам, несоответствующим нормам действующего законодательства</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четкое соблюдение норм действующего законодательства;</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13</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Лоббирование отдельных кандидатов при проведении конкурсных процедур по замещению вакантных должностей, включению в кадровый резерв и резерв управленческих кадров, аттестации сотрудников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обеспечить условия коллегиальности принятия решений;</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представителю нанимателя рекомендуется вывести муниципального служащего из состава комиссии;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14</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xml:space="preserve">Выдача справок и иных документов, </w:t>
      </w:r>
      <w:proofErr w:type="gramStart"/>
      <w:r w:rsidRPr="00866C56">
        <w:rPr>
          <w:rFonts w:ascii="Helvetica" w:eastAsia="Times New Roman" w:hAnsi="Helvetica" w:cs="Helvetica"/>
          <w:color w:val="444444"/>
          <w:sz w:val="21"/>
          <w:szCs w:val="21"/>
          <w:lang w:eastAsia="ru-RU"/>
        </w:rPr>
        <w:t>заверение копий</w:t>
      </w:r>
      <w:proofErr w:type="gramEnd"/>
      <w:r w:rsidRPr="00866C56">
        <w:rPr>
          <w:rFonts w:ascii="Helvetica" w:eastAsia="Times New Roman" w:hAnsi="Helvetica" w:cs="Helvetica"/>
          <w:color w:val="444444"/>
          <w:sz w:val="21"/>
          <w:szCs w:val="21"/>
          <w:lang w:eastAsia="ru-RU"/>
        </w:rPr>
        <w:t xml:space="preserve"> документов, противоречащих действующему законодательству Российской Федерации</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 муниципального служащего от выгоды, явившейся причиной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15</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Внесение в трудовую книжку, личное дело муниципального служащего сведений (изменение статьи увольнения и ее даты), не соответствующих действительности</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 муниципального служащего от выгоды, явившейся причиной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16</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Сокрытие информации при осуществлении проверки сведений о доходах, расходах, об имуществе и обязательствах имущественного характера, задекларированных муниципальным служащим</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 муниципального служащего от выгоды, явившейся причиной возникновения конфликта интересов;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17</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proofErr w:type="gramStart"/>
      <w:r w:rsidRPr="00866C56">
        <w:rPr>
          <w:rFonts w:ascii="Helvetica" w:eastAsia="Times New Roman" w:hAnsi="Helvetica" w:cs="Helvetica"/>
          <w:color w:val="444444"/>
          <w:sz w:val="21"/>
          <w:szCs w:val="21"/>
          <w:lang w:eastAsia="ru-RU"/>
        </w:rPr>
        <w:t>В ходе проведения служебной проверки член комиссии состоит в неформальных (дружба, родство, ранее возникшие личностные конфликты) отношениях с проверяемым должностным лицом, что может повлиять на объективность выводов по результатам проверки</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roofErr w:type="gramEnd"/>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18</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Получение подарков</w:t>
      </w:r>
      <w:r>
        <w:rPr>
          <w:rFonts w:ascii="Helvetica" w:eastAsia="Times New Roman" w:hAnsi="Helvetica" w:cs="Helvetica"/>
          <w:color w:val="444444"/>
          <w:sz w:val="21"/>
          <w:szCs w:val="21"/>
          <w:lang w:eastAsia="ru-RU"/>
        </w:rPr>
        <w:t xml:space="preserve"> </w:t>
      </w:r>
      <w:r w:rsidRPr="00866C56">
        <w:rPr>
          <w:rFonts w:ascii="Helvetica" w:eastAsia="Times New Roman" w:hAnsi="Helvetica" w:cs="Helvetica"/>
          <w:color w:val="444444"/>
          <w:sz w:val="21"/>
          <w:szCs w:val="21"/>
          <w:lang w:eastAsia="ru-RU"/>
        </w:rPr>
        <w:t>отказаться от подарка, действовать в соответствии с муниципальным правовым актом, регламентирующим получение муниципальным служащим подарков;</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письменной форме уведомить своего непосредственного руководителя о возможности возникновения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19</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lastRenderedPageBreak/>
        <w:t>Выполнение иной оплачиваемой работ</w:t>
      </w:r>
      <w:proofErr w:type="gramStart"/>
      <w:r w:rsidRPr="00866C56">
        <w:rPr>
          <w:rFonts w:ascii="Helvetica" w:eastAsia="Times New Roman" w:hAnsi="Helvetica" w:cs="Helvetica"/>
          <w:color w:val="444444"/>
          <w:sz w:val="21"/>
          <w:szCs w:val="21"/>
          <w:lang w:eastAsia="ru-RU"/>
        </w:rPr>
        <w:t>ы(</w:t>
      </w:r>
      <w:proofErr w:type="gramEnd"/>
      <w:r w:rsidRPr="00866C56">
        <w:rPr>
          <w:rFonts w:ascii="Helvetica" w:eastAsia="Times New Roman" w:hAnsi="Helvetica" w:cs="Helvetica"/>
          <w:color w:val="444444"/>
          <w:sz w:val="21"/>
          <w:szCs w:val="21"/>
          <w:lang w:eastAsia="ru-RU"/>
        </w:rPr>
        <w:t>работа в ТИК, УИК, в подведомственных учреждениях, учредителем которых выступает орган местного самоуправления, в качестве судей на спортивных соревнованиях и т.д.)при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 подробно в письменной форме изложить, в какой степени выполнение им этой работы связано с его должностными обязанностями;</w:t>
      </w:r>
    </w:p>
    <w:p w:rsidR="00866C56" w:rsidRPr="00866C56" w:rsidRDefault="00866C56" w:rsidP="00866C56">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 </w:t>
      </w:r>
    </w:p>
    <w:p w:rsidR="00866C56" w:rsidRPr="00866C56" w:rsidRDefault="00866C56" w:rsidP="00866C56">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в случае необходимости обратиться в комиссию по соблюдению требований к служебному поведению муниципальных служащих, замещающих должности муниципальной службы, и урегулированию конфликта интересов, </w:t>
      </w:r>
      <w:r w:rsidRPr="00866C56">
        <w:rPr>
          <w:rFonts w:ascii="Helvetica" w:eastAsia="Times New Roman" w:hAnsi="Helvetica" w:cs="Helvetica"/>
          <w:color w:val="444444"/>
          <w:sz w:val="21"/>
          <w:szCs w:val="21"/>
          <w:u w:val="single"/>
          <w:bdr w:val="none" w:sz="0" w:space="0" w:color="auto" w:frame="1"/>
          <w:lang w:eastAsia="ru-RU"/>
        </w:rPr>
        <w:t>об установлении,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866C56" w:rsidRPr="00866C56" w:rsidRDefault="00866C56" w:rsidP="00866C56">
      <w:pPr>
        <w:shd w:val="clear" w:color="auto" w:fill="FFFFFF"/>
        <w:spacing w:after="240" w:line="360" w:lineRule="atLeast"/>
        <w:jc w:val="center"/>
        <w:textAlignment w:val="baseline"/>
        <w:rPr>
          <w:rFonts w:ascii="Helvetica" w:eastAsia="Times New Roman" w:hAnsi="Helvetica" w:cs="Helvetica"/>
          <w:color w:val="444444"/>
          <w:sz w:val="21"/>
          <w:szCs w:val="21"/>
          <w:lang w:eastAsia="ru-RU"/>
        </w:rPr>
      </w:pPr>
      <w:r w:rsidRPr="00866C56">
        <w:rPr>
          <w:rFonts w:ascii="Helvetica" w:eastAsia="Times New Roman" w:hAnsi="Helvetica" w:cs="Helvetica"/>
          <w:color w:val="444444"/>
          <w:sz w:val="21"/>
          <w:szCs w:val="21"/>
          <w:lang w:eastAsia="ru-RU"/>
        </w:rPr>
        <w:t>____________________________</w:t>
      </w:r>
    </w:p>
    <w:p w:rsidR="008B3A52" w:rsidRDefault="008B3A52"/>
    <w:sectPr w:rsidR="008B3A52" w:rsidSect="00866C56">
      <w:pgSz w:w="11906" w:h="16838"/>
      <w:pgMar w:top="1134" w:right="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C56"/>
    <w:rsid w:val="00175F86"/>
    <w:rsid w:val="00450317"/>
    <w:rsid w:val="00660B30"/>
    <w:rsid w:val="00866C56"/>
    <w:rsid w:val="008B3A52"/>
    <w:rsid w:val="00A05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C56"/>
    <w:rPr>
      <w:b/>
      <w:bCs/>
    </w:rPr>
  </w:style>
  <w:style w:type="character" w:styleId="a5">
    <w:name w:val="Hyperlink"/>
    <w:basedOn w:val="a0"/>
    <w:uiPriority w:val="99"/>
    <w:semiHidden/>
    <w:unhideWhenUsed/>
    <w:rsid w:val="00866C56"/>
    <w:rPr>
      <w:color w:val="0000FF"/>
      <w:u w:val="single"/>
    </w:rPr>
  </w:style>
</w:styles>
</file>

<file path=word/webSettings.xml><?xml version="1.0" encoding="utf-8"?>
<w:webSettings xmlns:r="http://schemas.openxmlformats.org/officeDocument/2006/relationships" xmlns:w="http://schemas.openxmlformats.org/wordprocessingml/2006/main">
  <w:divs>
    <w:div w:id="13751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ffline/ref=B02B8F9B63414E150321F72674F33C42C1CFF4BB1983B3B16D9B55EA6650B5CC2FB5BC15R0q5F" TargetMode="External"/><Relationship Id="rId13" Type="http://schemas.openxmlformats.org/officeDocument/2006/relationships/hyperlink" Target="http://offline/ref=7DF519BB0AB44E84F5AF483F1920C5763957E2C43577F467F1A2AE9334E1C800581EBA5A5CF04C8C6Bp4G" TargetMode="External"/><Relationship Id="rId3" Type="http://schemas.openxmlformats.org/officeDocument/2006/relationships/webSettings" Target="webSettings.xml"/><Relationship Id="rId7" Type="http://schemas.openxmlformats.org/officeDocument/2006/relationships/hyperlink" Target="http://offline/ref=B02B8F9B63414E150321F72674F33C42C1CFF4BB1982B3B16D9B55EA6650B5CC2FB5BC1504777322REq9F" TargetMode="External"/><Relationship Id="rId12" Type="http://schemas.openxmlformats.org/officeDocument/2006/relationships/hyperlink" Target="http://offline/ref=7DF519BB0AB44E84F5AF483F1920C5763957E2C43577F467F1A2AE9334E1C800581EBA5A5CF04F846Bp9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ffline/ref=B02B8F9B63414E150321F72674F33C42C9CDF4B8108EEEBB65C259E8615FEADB28FCB014047575R2q8F" TargetMode="External"/><Relationship Id="rId11" Type="http://schemas.openxmlformats.org/officeDocument/2006/relationships/hyperlink" Target="http://offline/ref=7DF519BB0AB44E84F5AF483F1920C5763957E2C43577F467F1A2AE9334E1C800581EBA5A5CF04E8D6BpFG" TargetMode="External"/><Relationship Id="rId5" Type="http://schemas.openxmlformats.org/officeDocument/2006/relationships/hyperlink" Target="http://offline/ref=B02B8F9B63414E150321F72674F33C42C9CDF4B8108EEEBB65C259E8615FEADB28FCB014047574R2q5F" TargetMode="External"/><Relationship Id="rId15" Type="http://schemas.openxmlformats.org/officeDocument/2006/relationships/fontTable" Target="fontTable.xml"/><Relationship Id="rId10" Type="http://schemas.openxmlformats.org/officeDocument/2006/relationships/hyperlink" Target="http://offline/ref=B02B8F9B63414E150321F72674F33C42C5CEF5B01C8EEEBB65C259E8615FEADB28FCB014047773R2q0F" TargetMode="External"/><Relationship Id="rId4" Type="http://schemas.openxmlformats.org/officeDocument/2006/relationships/hyperlink" Target="http://offline/ref=B02B8F9B63414E150321F72674F33C42C9CDF4B8108EEEBB65C259E8615FEADB28FCB014047773R2q3F" TargetMode="External"/><Relationship Id="rId9" Type="http://schemas.openxmlformats.org/officeDocument/2006/relationships/hyperlink" Target="http://offline/ref=B02B8F9B63414E150321F72674F33C42C1CFF0B81F80B3B16D9B55EA6650B5CC2FB5BC1504757B21REqBF" TargetMode="External"/><Relationship Id="rId14" Type="http://schemas.openxmlformats.org/officeDocument/2006/relationships/hyperlink" Target="http://offline/ref=7DF519BB0AB44E84F5AF483F1920C5763957E2C43577F467F1A2AE9334E1C800581EBA5A5CF04F866Bp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5288</Words>
  <Characters>30142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qaz</dc:creator>
  <cp:lastModifiedBy>qaz</cp:lastModifiedBy>
  <cp:revision>1</cp:revision>
  <dcterms:created xsi:type="dcterms:W3CDTF">2022-10-26T11:06:00Z</dcterms:created>
  <dcterms:modified xsi:type="dcterms:W3CDTF">2022-10-26T11:19:00Z</dcterms:modified>
</cp:coreProperties>
</file>